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7348" w:rsidP="35B7EC2A" w:rsidRDefault="00C869D7" w14:paraId="6689C253" w14:textId="663B21CD">
      <w:pPr>
        <w:pStyle w:val="Heading1"/>
        <w:spacing w:before="322" w:after="322"/>
        <w:jc w:val="right"/>
        <w:rPr>
          <w:rFonts w:ascii="Arial" w:hAnsi="Arial" w:eastAsia="Arial" w:cs="Arial"/>
          <w:b w:val="1"/>
          <w:bCs w:val="1"/>
          <w:color w:val="auto"/>
          <w:sz w:val="24"/>
          <w:szCs w:val="24"/>
        </w:rPr>
      </w:pPr>
      <w:r w:rsidRPr="7A602DC0" w:rsidR="6403B430">
        <w:rPr>
          <w:rFonts w:ascii="Arial" w:hAnsi="Arial" w:eastAsia="Arial" w:cs="Arial"/>
          <w:b w:val="1"/>
          <w:bCs w:val="1"/>
          <w:color w:val="auto"/>
          <w:sz w:val="24"/>
          <w:szCs w:val="24"/>
        </w:rPr>
        <w:t xml:space="preserve">DOCUMENT </w:t>
      </w:r>
      <w:r w:rsidRPr="7A602DC0" w:rsidR="5F9DA1C7">
        <w:rPr>
          <w:rFonts w:ascii="Arial" w:hAnsi="Arial" w:eastAsia="Arial" w:cs="Arial"/>
          <w:b w:val="1"/>
          <w:bCs w:val="1"/>
          <w:color w:val="auto"/>
          <w:sz w:val="24"/>
          <w:szCs w:val="24"/>
        </w:rPr>
        <w:t>No</w:t>
      </w:r>
      <w:r w:rsidRPr="7A602DC0" w:rsidR="6403B430">
        <w:rPr>
          <w:rFonts w:ascii="Arial" w:hAnsi="Arial" w:eastAsia="Arial" w:cs="Arial"/>
          <w:b w:val="1"/>
          <w:bCs w:val="1"/>
          <w:color w:val="auto"/>
          <w:sz w:val="24"/>
          <w:szCs w:val="24"/>
        </w:rPr>
        <w:t xml:space="preserve"> </w:t>
      </w:r>
      <w:r w:rsidRPr="7A602DC0" w:rsidR="099AB558">
        <w:rPr>
          <w:rFonts w:ascii="Arial" w:hAnsi="Arial" w:eastAsia="Arial" w:cs="Arial"/>
          <w:b w:val="1"/>
          <w:bCs w:val="1"/>
          <w:color w:val="auto"/>
          <w:sz w:val="24"/>
          <w:szCs w:val="24"/>
        </w:rPr>
        <w:t>6</w:t>
      </w:r>
    </w:p>
    <w:p w:rsidR="002F7348" w:rsidP="470A5D93" w:rsidRDefault="00C869D7" w14:paraId="0C71B7A9" w14:textId="1741517F">
      <w:pPr>
        <w:pStyle w:val="Heading1"/>
        <w:spacing w:before="322" w:after="322"/>
        <w:jc w:val="center"/>
      </w:pPr>
      <w:r w:rsidRPr="470A5D93" w:rsidR="4F5C1DF4">
        <w:rPr>
          <w:rFonts w:ascii="Arial" w:hAnsi="Arial" w:eastAsia="Arial" w:cs="Arial"/>
          <w:b w:val="1"/>
          <w:bCs w:val="1"/>
          <w:sz w:val="48"/>
          <w:szCs w:val="48"/>
        </w:rPr>
        <w:t>GDPR INFORMATION CLAUSE</w:t>
      </w:r>
    </w:p>
    <w:p w:rsidR="002F7348" w:rsidP="470A5D93" w:rsidRDefault="00C869D7" w14:paraId="7FC0F10E" w14:textId="6A441B25">
      <w:pPr>
        <w:pStyle w:val="Heading2"/>
        <w:spacing w:before="299" w:after="299"/>
        <w:jc w:val="center"/>
      </w:pPr>
      <w:r w:rsidRPr="470A5D93" w:rsidR="4F5C1DF4">
        <w:rPr>
          <w:rFonts w:ascii="Arial" w:hAnsi="Arial" w:eastAsia="Arial" w:cs="Arial"/>
          <w:b w:val="1"/>
          <w:bCs w:val="1"/>
          <w:sz w:val="36"/>
          <w:szCs w:val="36"/>
        </w:rPr>
        <w:t>FOR PARTICIPANTS OF A SPORTING EVENT</w:t>
      </w:r>
    </w:p>
    <w:p w:rsidR="4CE06066" w:rsidP="470A5D93" w:rsidRDefault="4CE06066" w14:paraId="05F68DDD" w14:textId="35304616">
      <w:pPr>
        <w:pStyle w:val="Normal"/>
        <w:jc w:val="center"/>
        <w:rPr>
          <w:rFonts w:ascii="Arial" w:hAnsi="Arial" w:eastAsia="Arial" w:cs="Arial"/>
          <w:noProof w:val="0"/>
          <w:sz w:val="24"/>
          <w:szCs w:val="24"/>
          <w:lang w:val="en-US"/>
        </w:rPr>
      </w:pPr>
      <w:r w:rsidRPr="470A5D93" w:rsidR="4CE06066">
        <w:rPr>
          <w:rFonts w:ascii="Arial" w:hAnsi="Arial" w:eastAsia="Arial" w:cs="Arial"/>
          <w:b w:val="1"/>
          <w:bCs w:val="1"/>
          <w:i w:val="0"/>
          <w:iCs w:val="0"/>
          <w:caps w:val="0"/>
          <w:smallCaps w:val="0"/>
          <w:noProof w:val="0"/>
          <w:color w:val="0F4761" w:themeColor="accent1" w:themeTint="FF" w:themeShade="BF"/>
          <w:sz w:val="28"/>
          <w:szCs w:val="28"/>
          <w:lang w:val="en-US"/>
        </w:rPr>
        <w:t>ACE BATTLE RUN – TEAM MILE POLAND – TEAM–Individual Ranking</w:t>
      </w:r>
    </w:p>
    <w:p w:rsidR="002F7348" w:rsidP="470A5D93" w:rsidRDefault="00C869D7" w14:paraId="56E92FBF" w14:textId="60721234">
      <w:pPr>
        <w:pStyle w:val="Normal"/>
        <w:spacing w:before="240" w:after="240"/>
      </w:pPr>
      <w:r w:rsidRPr="4B786400" w:rsidR="484AC8FD">
        <w:rPr>
          <w:rFonts w:ascii="Arial" w:hAnsi="Arial" w:eastAsia="Arial" w:cs="Arial"/>
          <w:b w:val="1"/>
          <w:bCs w:val="1"/>
        </w:rPr>
        <w:t xml:space="preserve">Warsaw, </w:t>
      </w:r>
      <w:r w:rsidRPr="4B786400" w:rsidR="3F5039DF">
        <w:rPr>
          <w:rFonts w:ascii="Arial" w:hAnsi="Arial" w:eastAsia="Arial" w:cs="Arial"/>
          <w:b w:val="1"/>
          <w:bCs w:val="1"/>
          <w:i w:val="0"/>
          <w:iCs w:val="0"/>
          <w:caps w:val="0"/>
          <w:smallCaps w:val="0"/>
          <w:noProof w:val="0"/>
          <w:color w:val="000000" w:themeColor="text1" w:themeTint="FF" w:themeShade="FF"/>
          <w:sz w:val="24"/>
          <w:szCs w:val="24"/>
          <w:lang w:val="en-US"/>
        </w:rPr>
        <w:t>22.09.2026, 01.10.2026, 10.10.2026</w:t>
      </w:r>
      <w:r w:rsidRPr="4B786400" w:rsidR="3CF8AE8D">
        <w:rPr>
          <w:rFonts w:ascii="Arial" w:hAnsi="Arial" w:eastAsia="Arial" w:cs="Arial"/>
          <w:b w:val="1"/>
          <w:bCs w:val="1"/>
          <w:i w:val="0"/>
          <w:iCs w:val="0"/>
          <w:caps w:val="0"/>
          <w:smallCaps w:val="0"/>
          <w:noProof w:val="0"/>
          <w:color w:val="000000" w:themeColor="text1" w:themeTint="FF" w:themeShade="FF"/>
          <w:sz w:val="24"/>
          <w:szCs w:val="24"/>
          <w:lang w:val="en-US"/>
        </w:rPr>
        <w:t>, 24.10.2026,</w:t>
      </w:r>
      <w:r w:rsidRPr="4B786400" w:rsidR="3F5039DF">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4B786400" w:rsidR="3F5039DF">
        <w:rPr>
          <w:rFonts w:ascii="Arial" w:hAnsi="Arial" w:eastAsia="Arial" w:cs="Arial"/>
          <w:noProof w:val="0"/>
          <w:sz w:val="24"/>
          <w:szCs w:val="24"/>
          <w:lang w:val="en-US"/>
        </w:rPr>
        <w:t xml:space="preserve"> </w:t>
      </w:r>
      <w:r w:rsidRPr="4B786400" w:rsidR="484AC8FD">
        <w:rPr>
          <w:rFonts w:ascii="Arial" w:hAnsi="Arial" w:eastAsia="Arial" w:cs="Arial"/>
          <w:b w:val="1"/>
          <w:bCs w:val="1"/>
        </w:rPr>
        <w:t xml:space="preserve"> – "</w:t>
      </w:r>
      <w:r w:rsidRPr="4B786400" w:rsidR="484AC8FD">
        <w:rPr>
          <w:rFonts w:ascii="Arial" w:hAnsi="Arial" w:eastAsia="Arial" w:cs="Arial"/>
          <w:b w:val="1"/>
          <w:bCs w:val="1"/>
        </w:rPr>
        <w:t>Podskarbińska</w:t>
      </w:r>
      <w:r w:rsidRPr="4B786400" w:rsidR="484AC8FD">
        <w:rPr>
          <w:rFonts w:ascii="Arial" w:hAnsi="Arial" w:eastAsia="Arial" w:cs="Arial"/>
          <w:b w:val="1"/>
          <w:bCs w:val="1"/>
        </w:rPr>
        <w:t>" Stadium</w:t>
      </w:r>
    </w:p>
    <w:p w:rsidR="002F7348" w:rsidP="470A5D93" w:rsidRDefault="00C869D7" w14:paraId="1724278E" w14:textId="4CC29273">
      <w:pPr>
        <w:pStyle w:val="Normal"/>
        <w:suppressLineNumbers w:val="0"/>
        <w:bidi w:val="0"/>
        <w:spacing w:before="240" w:beforeAutospacing="off" w:after="240" w:afterAutospacing="off" w:line="279" w:lineRule="auto"/>
        <w:ind w:left="0" w:right="0"/>
        <w:jc w:val="left"/>
      </w:pPr>
      <w:r w:rsidRPr="470A5D93" w:rsidR="4F5C1DF4">
        <w:rPr>
          <w:rFonts w:ascii="Arial" w:hAnsi="Arial" w:eastAsia="Arial" w:cs="Arial"/>
          <w:b w:val="1"/>
          <w:bCs w:val="1"/>
        </w:rPr>
        <w:t xml:space="preserve">Date of preparation: </w:t>
      </w:r>
      <w:r w:rsidRPr="470A5D93" w:rsidR="6FBF58DE">
        <w:rPr>
          <w:rFonts w:ascii="Arial" w:hAnsi="Arial" w:eastAsia="Arial" w:cs="Arial"/>
          <w:b w:val="1"/>
          <w:bCs w:val="1"/>
        </w:rPr>
        <w:t>01</w:t>
      </w:r>
      <w:r w:rsidRPr="470A5D93" w:rsidR="4F5C1DF4">
        <w:rPr>
          <w:rFonts w:ascii="Arial" w:hAnsi="Arial" w:eastAsia="Arial" w:cs="Arial"/>
          <w:b w:val="1"/>
          <w:bCs w:val="1"/>
        </w:rPr>
        <w:t>.0</w:t>
      </w:r>
      <w:r w:rsidRPr="470A5D93" w:rsidR="6DEA588C">
        <w:rPr>
          <w:rFonts w:ascii="Arial" w:hAnsi="Arial" w:eastAsia="Arial" w:cs="Arial"/>
          <w:b w:val="1"/>
          <w:bCs w:val="1"/>
        </w:rPr>
        <w:t>9</w:t>
      </w:r>
      <w:r w:rsidRPr="470A5D93" w:rsidR="4F5C1DF4">
        <w:rPr>
          <w:rFonts w:ascii="Arial" w:hAnsi="Arial" w:eastAsia="Arial" w:cs="Arial"/>
          <w:b w:val="1"/>
          <w:bCs w:val="1"/>
        </w:rPr>
        <w:t>.2026</w:t>
      </w:r>
    </w:p>
    <w:p w:rsidR="002F7348" w:rsidRDefault="002F7348" w14:paraId="2DC145E8" w14:textId="7452BC3A"/>
    <w:p w:rsidR="002F7348" w:rsidP="35B7EC2A" w:rsidRDefault="00C869D7" w14:paraId="030E8275" w14:textId="457B7044">
      <w:pPr>
        <w:pStyle w:val="Heading2"/>
        <w:spacing w:before="299" w:after="299"/>
      </w:pPr>
      <w:r>
        <w:rPr>
          <w:rFonts w:ascii="Arial" w:hAnsi="Arial" w:eastAsia="Arial" w:cs="Arial"/>
          <w:b/>
          <w:bCs/>
          <w:sz w:val="36"/>
          <w:szCs w:val="36"/>
        </w:rPr>
        <w:t>1. Personal Data Administrator</w:t>
      </w:r>
    </w:p>
    <w:p w:rsidR="002F7348" w:rsidP="470A5D93" w:rsidRDefault="00C869D7" w14:paraId="23005B86" w14:textId="38090D61">
      <w:pPr>
        <w:pStyle w:val="Normal"/>
        <w:spacing w:before="240" w:after="240"/>
      </w:pPr>
      <w:r w:rsidRPr="470A5D93" w:rsidR="4F5C1DF4">
        <w:rPr>
          <w:rFonts w:ascii="Arial" w:hAnsi="Arial" w:eastAsia="Arial" w:cs="Arial"/>
        </w:rPr>
        <w:t>The administrator of personal data of participants of the sports event</w:t>
      </w:r>
      <w:r w:rsidRPr="470A5D93" w:rsidR="063DEC6E">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470A5D93" w:rsidR="063DEC6E">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en-US"/>
        </w:rPr>
        <w:t>ACE BATTLE RUN – TEAM MILE POLAND – TEAM–Individual Ranking</w:t>
      </w:r>
      <w:r w:rsidRPr="470A5D93" w:rsidR="063DEC6E">
        <w:rPr>
          <w:rFonts w:ascii="Arial" w:hAnsi="Arial" w:eastAsia="Arial" w:cs="Arial"/>
          <w:b w:val="1"/>
          <w:bCs w:val="1"/>
          <w:i w:val="0"/>
          <w:iCs w:val="0"/>
          <w:caps w:val="0"/>
          <w:smallCaps w:val="0"/>
          <w:noProof w:val="0"/>
          <w:color w:val="000000" w:themeColor="text1" w:themeTint="FF" w:themeShade="FF"/>
          <w:sz w:val="24"/>
          <w:szCs w:val="24"/>
          <w:lang w:val="en-US"/>
        </w:rPr>
        <w:t xml:space="preserve"> »</w:t>
      </w:r>
      <w:r w:rsidRPr="470A5D93" w:rsidR="4F5C1DF4">
        <w:rPr>
          <w:rFonts w:ascii="Arial" w:hAnsi="Arial" w:eastAsia="Arial" w:cs="Arial"/>
        </w:rPr>
        <w:t xml:space="preserve"> is:</w:t>
      </w:r>
    </w:p>
    <w:p w:rsidR="002F7348" w:rsidP="35B7EC2A" w:rsidRDefault="00C869D7" w14:paraId="6E25E6A9" w14:textId="706A8E10">
      <w:pPr>
        <w:spacing w:before="240" w:after="240"/>
      </w:pPr>
      <w:r>
        <w:rPr>
          <w:rFonts w:ascii="Arial" w:hAnsi="Arial" w:eastAsia="Arial" w:cs="Arial"/>
          <w:b/>
          <w:bCs/>
        </w:rPr>
        <w:t>ACE BATTLE POLAND LIMITED LIABILITY COMPANY</w:t>
      </w:r>
      <w:r>
        <w:br/>
      </w:r>
      <w:r>
        <w:rPr>
          <w:rFonts w:ascii="Arial" w:hAnsi="Arial" w:eastAsia="Arial" w:cs="Arial"/>
        </w:rPr>
        <w:t xml:space="preserve"> Pańska 96 lok. 80</w:t>
      </w:r>
      <w:r>
        <w:br/>
      </w:r>
      <w:r>
        <w:rPr>
          <w:rFonts w:ascii="Arial" w:hAnsi="Arial" w:eastAsia="Arial" w:cs="Arial"/>
        </w:rPr>
        <w:t xml:space="preserve"> 00-837 Warsaw</w:t>
      </w:r>
      <w:r>
        <w:br/>
      </w:r>
      <w:r>
        <w:rPr>
          <w:rFonts w:ascii="Arial" w:hAnsi="Arial" w:eastAsia="Arial" w:cs="Arial"/>
        </w:rPr>
        <w:t xml:space="preserve"> KRS: 0001229475</w:t>
      </w:r>
      <w:r>
        <w:br/>
      </w:r>
      <w:r>
        <w:rPr>
          <w:rFonts w:ascii="Arial" w:hAnsi="Arial" w:eastAsia="Arial" w:cs="Arial"/>
        </w:rPr>
        <w:t xml:space="preserve"> NIP: 5273210377</w:t>
      </w:r>
    </w:p>
    <w:p w:rsidR="002F7348" w:rsidP="35B7EC2A" w:rsidRDefault="00C869D7" w14:paraId="29672D28" w14:textId="4BA8286B">
      <w:pPr>
        <w:spacing w:before="240" w:after="240"/>
      </w:pPr>
      <w:r>
        <w:rPr>
          <w:rFonts w:ascii="Arial" w:hAnsi="Arial" w:eastAsia="Arial" w:cs="Arial"/>
        </w:rPr>
        <w:t>represented by the Management Board.</w:t>
      </w:r>
    </w:p>
    <w:p w:rsidR="002F7348" w:rsidP="35B7EC2A" w:rsidRDefault="00C869D7" w14:paraId="60F44A65" w14:textId="4C325C7D">
      <w:pPr>
        <w:spacing w:before="240" w:after="240"/>
      </w:pPr>
      <w:r>
        <w:rPr>
          <w:rFonts w:ascii="Arial" w:hAnsi="Arial" w:eastAsia="Arial" w:cs="Arial"/>
        </w:rPr>
        <w:t>Contact with the Administrator in matters related to the processing of personal data:</w:t>
      </w:r>
    </w:p>
    <w:p w:rsidR="002F7348" w:rsidP="35B7EC2A" w:rsidRDefault="00C869D7" w14:paraId="414CC206" w14:textId="7009A261">
      <w:pPr>
        <w:spacing w:before="240" w:after="240"/>
      </w:pPr>
      <w:r>
        <w:rPr>
          <w:rFonts w:ascii="Arial" w:hAnsi="Arial" w:eastAsia="Arial" w:cs="Arial"/>
          <w:b/>
          <w:bCs/>
        </w:rPr>
        <w:t>e-mail: info@poland.acebattle.run</w:t>
      </w:r>
    </w:p>
    <w:p w:rsidR="002F7348" w:rsidP="35B7EC2A" w:rsidRDefault="2A30F088" w14:paraId="4EE145B7" w14:textId="040BDBD2">
      <w:pPr>
        <w:spacing w:before="240" w:after="240"/>
      </w:pPr>
      <w:r w:rsidRPr="2A30F088">
        <w:rPr>
          <w:rFonts w:ascii="Arial" w:hAnsi="Arial" w:eastAsia="Arial" w:cs="Arial"/>
        </w:rPr>
        <w:t xml:space="preserve"> </w:t>
      </w:r>
      <w:r w:rsidRPr="2A30F088">
        <w:rPr>
          <w:rFonts w:ascii="Arial" w:hAnsi="Arial" w:eastAsia="Arial" w:cs="Arial"/>
          <w:b/>
          <w:bCs/>
        </w:rPr>
        <w:t>tel.: +48576696078</w:t>
      </w:r>
    </w:p>
    <w:p w:rsidR="002F7348" w:rsidP="35B7EC2A" w:rsidRDefault="00C869D7" w14:paraId="05E84143" w14:textId="4AB7B2A3">
      <w:pPr>
        <w:spacing w:before="240" w:after="240"/>
      </w:pPr>
      <w:r>
        <w:rPr>
          <w:rFonts w:ascii="Arial" w:hAnsi="Arial" w:eastAsia="Arial" w:cs="Arial"/>
        </w:rPr>
        <w:t>hereinafter: "Administrator".</w:t>
      </w:r>
    </w:p>
    <w:p w:rsidR="002F7348" w:rsidRDefault="002F7348" w14:paraId="7F6CE8CE" w14:textId="643CA985"/>
    <w:p w:rsidR="002F7348" w:rsidP="35B7EC2A" w:rsidRDefault="00C869D7" w14:paraId="23D43D7A" w14:textId="75254C9B">
      <w:pPr>
        <w:pStyle w:val="Heading1"/>
        <w:spacing w:before="322" w:after="322"/>
      </w:pPr>
      <w:r>
        <w:rPr>
          <w:rFonts w:ascii="Arial" w:hAnsi="Arial" w:eastAsia="Arial" w:cs="Arial"/>
          <w:b/>
          <w:bCs/>
          <w:sz w:val="48"/>
          <w:szCs w:val="48"/>
        </w:rPr>
        <w:t>2. Purposes of personal data processing</w:t>
      </w:r>
    </w:p>
    <w:p w:rsidR="002F7348" w:rsidP="35B7EC2A" w:rsidRDefault="00C869D7" w14:paraId="714D807A" w14:textId="52F9F0F7">
      <w:pPr>
        <w:spacing w:before="240" w:after="240"/>
      </w:pPr>
      <w:r>
        <w:rPr>
          <w:rFonts w:ascii="Arial" w:hAnsi="Arial" w:eastAsia="Arial" w:cs="Arial"/>
        </w:rPr>
        <w:t>The participant's personal data may be processed for the following purposes:</w:t>
      </w:r>
    </w:p>
    <w:p w:rsidR="002F7348" w:rsidP="35B7EC2A" w:rsidRDefault="00C869D7" w14:paraId="1F7F0AA1" w14:textId="26ACBA12">
      <w:pPr>
        <w:pStyle w:val="Heading3"/>
        <w:spacing w:before="281" w:after="281"/>
      </w:pPr>
      <w:r>
        <w:rPr>
          <w:rFonts w:ascii="Arial" w:hAnsi="Arial" w:eastAsia="Arial" w:cs="Arial"/>
          <w:b/>
          <w:bCs/>
        </w:rPr>
        <w:t>a) organization and conduct of competitions</w:t>
      </w:r>
    </w:p>
    <w:p w:rsidR="002F7348" w:rsidP="35B7EC2A" w:rsidRDefault="00C869D7" w14:paraId="2D2EEFB6" w14:textId="739C4C78">
      <w:pPr>
        <w:spacing w:before="240" w:after="240"/>
      </w:pPr>
      <w:r>
        <w:rPr>
          <w:rFonts w:ascii="Arial" w:hAnsi="Arial" w:eastAsia="Arial" w:cs="Arial"/>
        </w:rPr>
        <w:t>In particular:</w:t>
      </w:r>
    </w:p>
    <w:p w:rsidR="002F7348" w:rsidP="35B7EC2A" w:rsidRDefault="00C869D7" w14:paraId="504F3B4D" w14:textId="71979A44">
      <w:pPr>
        <w:pStyle w:val="ListParagraph"/>
        <w:numPr>
          <w:ilvl w:val="0"/>
          <w:numId w:val="17"/>
        </w:numPr>
        <w:spacing w:after="0"/>
        <w:rPr>
          <w:rFonts w:ascii="Arial" w:hAnsi="Arial" w:eastAsia="Arial" w:cs="Arial"/>
        </w:rPr>
      </w:pPr>
      <w:r>
        <w:rPr>
          <w:rFonts w:ascii="Arial" w:hAnsi="Arial" w:eastAsia="Arial" w:cs="Arial"/>
        </w:rPr>
        <w:t xml:space="preserve">registration of the participant; </w:t>
      </w:r>
    </w:p>
    <w:p w:rsidR="002F7348" w:rsidP="35B7EC2A" w:rsidRDefault="00C869D7" w14:paraId="3C795364" w14:textId="6988E4D6">
      <w:pPr>
        <w:pStyle w:val="ListParagraph"/>
        <w:numPr>
          <w:ilvl w:val="0"/>
          <w:numId w:val="17"/>
        </w:numPr>
        <w:spacing w:after="0"/>
        <w:rPr>
          <w:rFonts w:ascii="Arial" w:hAnsi="Arial" w:eastAsia="Arial" w:cs="Arial"/>
        </w:rPr>
      </w:pPr>
      <w:r>
        <w:rPr>
          <w:rFonts w:ascii="Arial" w:hAnsi="Arial" w:eastAsia="Arial" w:cs="Arial"/>
        </w:rPr>
        <w:t xml:space="preserve">confirmation of his identity; </w:t>
      </w:r>
    </w:p>
    <w:p w:rsidR="002F7348" w:rsidP="35B7EC2A" w:rsidRDefault="00C869D7" w14:paraId="622A2F3F" w14:textId="4928C1B5">
      <w:pPr>
        <w:pStyle w:val="ListParagraph"/>
        <w:numPr>
          <w:ilvl w:val="0"/>
          <w:numId w:val="17"/>
        </w:numPr>
        <w:spacing w:after="0"/>
        <w:rPr>
          <w:rFonts w:ascii="Arial" w:hAnsi="Arial" w:eastAsia="Arial" w:cs="Arial"/>
        </w:rPr>
      </w:pPr>
      <w:r>
        <w:rPr>
          <w:rFonts w:ascii="Arial" w:hAnsi="Arial" w:eastAsia="Arial" w:cs="Arial"/>
        </w:rPr>
        <w:t xml:space="preserve">organization of the start; </w:t>
      </w:r>
    </w:p>
    <w:p w:rsidR="002F7348" w:rsidP="35B7EC2A" w:rsidRDefault="00C869D7" w14:paraId="6482ABA5" w14:textId="4354FB33">
      <w:pPr>
        <w:pStyle w:val="ListParagraph"/>
        <w:numPr>
          <w:ilvl w:val="0"/>
          <w:numId w:val="17"/>
        </w:numPr>
        <w:spacing w:after="0"/>
        <w:rPr>
          <w:rFonts w:ascii="Arial" w:hAnsi="Arial" w:eastAsia="Arial" w:cs="Arial"/>
        </w:rPr>
      </w:pPr>
      <w:r>
        <w:rPr>
          <w:rFonts w:ascii="Arial" w:hAnsi="Arial" w:eastAsia="Arial" w:cs="Arial"/>
        </w:rPr>
        <w:t xml:space="preserve">assignment to the correct category; </w:t>
      </w:r>
    </w:p>
    <w:p w:rsidR="002F7348" w:rsidP="35B7EC2A" w:rsidRDefault="00C869D7" w14:paraId="1D2F9577" w14:textId="6EEDA037">
      <w:pPr>
        <w:pStyle w:val="ListParagraph"/>
        <w:numPr>
          <w:ilvl w:val="0"/>
          <w:numId w:val="17"/>
        </w:numPr>
        <w:spacing w:after="0"/>
        <w:rPr>
          <w:rFonts w:ascii="Arial" w:hAnsi="Arial" w:eastAsia="Arial" w:cs="Arial"/>
        </w:rPr>
      </w:pPr>
      <w:r>
        <w:rPr>
          <w:rFonts w:ascii="Arial" w:hAnsi="Arial" w:eastAsia="Arial" w:cs="Arial"/>
        </w:rPr>
        <w:t xml:space="preserve">contact with the participant in organizational matters; </w:t>
      </w:r>
    </w:p>
    <w:p w:rsidR="002F7348" w:rsidP="35B7EC2A" w:rsidRDefault="00C869D7" w14:paraId="5FAF720A" w14:textId="527936C9">
      <w:pPr>
        <w:pStyle w:val="ListParagraph"/>
        <w:numPr>
          <w:ilvl w:val="0"/>
          <w:numId w:val="17"/>
        </w:numPr>
        <w:spacing w:after="0"/>
        <w:rPr>
          <w:rFonts w:ascii="Arial" w:hAnsi="Arial" w:eastAsia="Arial" w:cs="Arial"/>
        </w:rPr>
      </w:pPr>
      <w:r>
        <w:rPr>
          <w:rFonts w:ascii="Arial" w:hAnsi="Arial" w:eastAsia="Arial" w:cs="Arial"/>
        </w:rPr>
        <w:t xml:space="preserve">ensuring the proper course of the competition. </w:t>
      </w:r>
    </w:p>
    <w:p w:rsidR="002F7348" w:rsidP="35B7EC2A" w:rsidRDefault="00C869D7" w14:paraId="24B2B6F0" w14:textId="459AC233">
      <w:pPr>
        <w:pStyle w:val="Heading3"/>
        <w:spacing w:before="281" w:after="281"/>
      </w:pPr>
      <w:r>
        <w:rPr>
          <w:rFonts w:ascii="Arial" w:hAnsi="Arial" w:eastAsia="Arial" w:cs="Arial"/>
          <w:b/>
          <w:bCs/>
        </w:rPr>
        <w:t>b) measuring time and determining the result</w:t>
      </w:r>
    </w:p>
    <w:p w:rsidR="002F7348" w:rsidP="35B7EC2A" w:rsidRDefault="00C869D7" w14:paraId="7EEF043C" w14:textId="210D3878">
      <w:pPr>
        <w:spacing w:before="240" w:after="240"/>
      </w:pPr>
      <w:r>
        <w:rPr>
          <w:rFonts w:ascii="Arial" w:hAnsi="Arial" w:eastAsia="Arial" w:cs="Arial"/>
        </w:rPr>
        <w:t>In particular:</w:t>
      </w:r>
    </w:p>
    <w:p w:rsidR="002F7348" w:rsidP="35B7EC2A" w:rsidRDefault="00C869D7" w14:paraId="799FFCF6" w14:textId="350BF871">
      <w:pPr>
        <w:pStyle w:val="ListParagraph"/>
        <w:numPr>
          <w:ilvl w:val="0"/>
          <w:numId w:val="16"/>
        </w:numPr>
        <w:spacing w:after="0"/>
        <w:rPr>
          <w:rFonts w:ascii="Arial" w:hAnsi="Arial" w:eastAsia="Arial" w:cs="Arial"/>
        </w:rPr>
      </w:pPr>
      <w:r>
        <w:rPr>
          <w:rFonts w:ascii="Arial" w:hAnsi="Arial" w:eastAsia="Arial" w:cs="Arial"/>
        </w:rPr>
        <w:t xml:space="preserve">recording of running time; </w:t>
      </w:r>
    </w:p>
    <w:p w:rsidR="002F7348" w:rsidP="35B7EC2A" w:rsidRDefault="00C869D7" w14:paraId="50AB2953" w14:textId="00CECF35">
      <w:pPr>
        <w:pStyle w:val="ListParagraph"/>
        <w:numPr>
          <w:ilvl w:val="0"/>
          <w:numId w:val="16"/>
        </w:numPr>
        <w:spacing w:after="0"/>
        <w:rPr>
          <w:rFonts w:ascii="Arial" w:hAnsi="Arial" w:eastAsia="Arial" w:cs="Arial"/>
        </w:rPr>
      </w:pPr>
      <w:r>
        <w:rPr>
          <w:rFonts w:ascii="Arial" w:hAnsi="Arial" w:eastAsia="Arial" w:cs="Arial"/>
        </w:rPr>
        <w:t xml:space="preserve">determining the location; </w:t>
      </w:r>
    </w:p>
    <w:p w:rsidR="002F7348" w:rsidP="35B7EC2A" w:rsidRDefault="00C869D7" w14:paraId="22EB1BFC" w14:textId="4F23414F">
      <w:pPr>
        <w:pStyle w:val="ListParagraph"/>
        <w:numPr>
          <w:ilvl w:val="0"/>
          <w:numId w:val="16"/>
        </w:numPr>
        <w:spacing w:after="0"/>
        <w:rPr>
          <w:rFonts w:ascii="Arial" w:hAnsi="Arial" w:eastAsia="Arial" w:cs="Arial"/>
        </w:rPr>
      </w:pPr>
      <w:r>
        <w:rPr>
          <w:rFonts w:ascii="Arial" w:hAnsi="Arial" w:eastAsia="Arial" w:cs="Arial"/>
        </w:rPr>
        <w:t xml:space="preserve">preparation of classification; </w:t>
      </w:r>
    </w:p>
    <w:p w:rsidR="002F7348" w:rsidP="35B7EC2A" w:rsidRDefault="00C869D7" w14:paraId="690E1430" w14:textId="55391457">
      <w:pPr>
        <w:pStyle w:val="ListParagraph"/>
        <w:numPr>
          <w:ilvl w:val="0"/>
          <w:numId w:val="16"/>
        </w:numPr>
        <w:spacing w:after="0"/>
        <w:rPr>
          <w:rFonts w:ascii="Arial" w:hAnsi="Arial" w:eastAsia="Arial" w:cs="Arial"/>
        </w:rPr>
      </w:pPr>
      <w:r>
        <w:rPr>
          <w:rFonts w:ascii="Arial" w:hAnsi="Arial" w:eastAsia="Arial" w:cs="Arial"/>
        </w:rPr>
        <w:t xml:space="preserve">verification of the result; </w:t>
      </w:r>
    </w:p>
    <w:p w:rsidR="002F7348" w:rsidP="35B7EC2A" w:rsidRDefault="00C869D7" w14:paraId="025197C5" w14:textId="54049C1D">
      <w:pPr>
        <w:pStyle w:val="ListParagraph"/>
        <w:numPr>
          <w:ilvl w:val="0"/>
          <w:numId w:val="16"/>
        </w:numPr>
        <w:spacing w:after="0"/>
        <w:rPr>
          <w:rFonts w:ascii="Arial" w:hAnsi="Arial" w:eastAsia="Arial" w:cs="Arial"/>
        </w:rPr>
      </w:pPr>
      <w:r>
        <w:rPr>
          <w:rFonts w:ascii="Arial" w:hAnsi="Arial" w:eastAsia="Arial" w:cs="Arial"/>
        </w:rPr>
        <w:t xml:space="preserve">Handling protests and complaints. </w:t>
      </w:r>
    </w:p>
    <w:p w:rsidR="002F7348" w:rsidP="35B7EC2A" w:rsidRDefault="00C869D7" w14:paraId="7E64ABEB" w14:textId="5B22E2DE">
      <w:pPr>
        <w:pStyle w:val="Heading3"/>
        <w:spacing w:before="281" w:after="281"/>
      </w:pPr>
      <w:r>
        <w:rPr>
          <w:rFonts w:ascii="Arial" w:hAnsi="Arial" w:eastAsia="Arial" w:cs="Arial"/>
          <w:b/>
          <w:bCs/>
        </w:rPr>
        <w:t>c) making official results publicly available,</w:t>
      </w:r>
    </w:p>
    <w:p w:rsidR="002F7348" w:rsidP="35B7EC2A" w:rsidRDefault="00C869D7" w14:paraId="6BF3EE37" w14:textId="33ABF3B7">
      <w:pPr>
        <w:spacing w:before="240" w:after="240"/>
      </w:pPr>
      <w:r>
        <w:rPr>
          <w:rFonts w:ascii="Arial" w:hAnsi="Arial" w:eastAsia="Arial" w:cs="Arial"/>
        </w:rPr>
        <w:t>In order to:</w:t>
      </w:r>
    </w:p>
    <w:p w:rsidR="002F7348" w:rsidP="35B7EC2A" w:rsidRDefault="00C869D7" w14:paraId="15432909" w14:textId="1F83B98D">
      <w:pPr>
        <w:pStyle w:val="ListParagraph"/>
        <w:numPr>
          <w:ilvl w:val="0"/>
          <w:numId w:val="15"/>
        </w:numPr>
        <w:spacing w:after="0"/>
        <w:rPr>
          <w:rFonts w:ascii="Arial" w:hAnsi="Arial" w:eastAsia="Arial" w:cs="Arial"/>
        </w:rPr>
      </w:pPr>
      <w:r>
        <w:rPr>
          <w:rFonts w:ascii="Arial" w:hAnsi="Arial" w:eastAsia="Arial" w:cs="Arial"/>
        </w:rPr>
        <w:t xml:space="preserve">documenting the results of the competition; </w:t>
      </w:r>
    </w:p>
    <w:p w:rsidR="002F7348" w:rsidP="35B7EC2A" w:rsidRDefault="00C869D7" w14:paraId="1D0218B4" w14:textId="6624B1E2">
      <w:pPr>
        <w:pStyle w:val="ListParagraph"/>
        <w:numPr>
          <w:ilvl w:val="0"/>
          <w:numId w:val="15"/>
        </w:numPr>
        <w:spacing w:after="0"/>
        <w:rPr>
          <w:rFonts w:ascii="Arial" w:hAnsi="Arial" w:eastAsia="Arial" w:cs="Arial"/>
        </w:rPr>
      </w:pPr>
      <w:r>
        <w:rPr>
          <w:rFonts w:ascii="Arial" w:hAnsi="Arial" w:eastAsia="Arial" w:cs="Arial"/>
        </w:rPr>
        <w:t xml:space="preserve">ensure the transparency of sport classification; </w:t>
      </w:r>
    </w:p>
    <w:p w:rsidR="002F7348" w:rsidP="35B7EC2A" w:rsidRDefault="00C869D7" w14:paraId="6DF85BC6" w14:textId="1132E00F">
      <w:pPr>
        <w:pStyle w:val="ListParagraph"/>
        <w:numPr>
          <w:ilvl w:val="0"/>
          <w:numId w:val="15"/>
        </w:numPr>
        <w:spacing w:after="0"/>
        <w:rPr>
          <w:rFonts w:ascii="Arial" w:hAnsi="Arial" w:eastAsia="Arial" w:cs="Arial"/>
        </w:rPr>
      </w:pPr>
      <w:r>
        <w:rPr>
          <w:rFonts w:ascii="Arial" w:hAnsi="Arial" w:eastAsia="Arial" w:cs="Arial"/>
        </w:rPr>
        <w:t xml:space="preserve">allow participants to check their own score; </w:t>
      </w:r>
    </w:p>
    <w:p w:rsidR="002F7348" w:rsidP="35B7EC2A" w:rsidRDefault="00C869D7" w14:paraId="3A996937" w14:textId="0C80B636">
      <w:pPr>
        <w:pStyle w:val="ListParagraph"/>
        <w:numPr>
          <w:ilvl w:val="0"/>
          <w:numId w:val="15"/>
        </w:numPr>
        <w:spacing w:after="0"/>
        <w:rPr>
          <w:rFonts w:ascii="Arial" w:hAnsi="Arial" w:eastAsia="Arial" w:cs="Arial"/>
        </w:rPr>
      </w:pPr>
      <w:r>
        <w:rPr>
          <w:rFonts w:ascii="Arial" w:hAnsi="Arial" w:eastAsia="Arial" w:cs="Arial"/>
        </w:rPr>
        <w:t xml:space="preserve">allow the results to be verified by other participants and interested parties; </w:t>
      </w:r>
    </w:p>
    <w:p w:rsidR="002F7348" w:rsidP="35B7EC2A" w:rsidRDefault="00C869D7" w14:paraId="17E57AB8" w14:textId="5E52FEFC">
      <w:pPr>
        <w:pStyle w:val="ListParagraph"/>
        <w:numPr>
          <w:ilvl w:val="0"/>
          <w:numId w:val="15"/>
        </w:numPr>
        <w:spacing w:after="0"/>
        <w:rPr>
          <w:rFonts w:ascii="Arial" w:hAnsi="Arial" w:eastAsia="Arial" w:cs="Arial"/>
        </w:rPr>
      </w:pPr>
      <w:r>
        <w:rPr>
          <w:rFonts w:ascii="Arial" w:hAnsi="Arial" w:eastAsia="Arial" w:cs="Arial"/>
        </w:rPr>
        <w:t xml:space="preserve">documenting the history of organized sports events. </w:t>
      </w:r>
    </w:p>
    <w:p w:rsidR="002F7348" w:rsidP="35B7EC2A" w:rsidRDefault="00C869D7" w14:paraId="4DCC2953" w14:textId="4599ABB7">
      <w:pPr>
        <w:pStyle w:val="Heading3"/>
        <w:spacing w:before="281" w:after="281"/>
      </w:pPr>
      <w:r>
        <w:rPr>
          <w:rFonts w:ascii="Arial" w:hAnsi="Arial" w:eastAsia="Arial" w:cs="Arial"/>
          <w:b/>
          <w:bCs/>
        </w:rPr>
        <w:t>d) security</w:t>
      </w:r>
    </w:p>
    <w:p w:rsidR="002F7348" w:rsidP="35B7EC2A" w:rsidRDefault="00C869D7" w14:paraId="6B0AC0E1" w14:textId="112A3CB2">
      <w:pPr>
        <w:spacing w:before="240" w:after="240"/>
      </w:pPr>
      <w:r>
        <w:rPr>
          <w:rFonts w:ascii="Arial" w:hAnsi="Arial" w:eastAsia="Arial" w:cs="Arial"/>
        </w:rPr>
        <w:t>to the extent necessary to:</w:t>
      </w:r>
    </w:p>
    <w:p w:rsidR="002F7348" w:rsidP="35B7EC2A" w:rsidRDefault="00C869D7" w14:paraId="2B03026E" w14:textId="35D1AF22">
      <w:pPr>
        <w:pStyle w:val="ListParagraph"/>
        <w:numPr>
          <w:ilvl w:val="0"/>
          <w:numId w:val="14"/>
        </w:numPr>
        <w:spacing w:after="0"/>
        <w:rPr>
          <w:rFonts w:ascii="Arial" w:hAnsi="Arial" w:eastAsia="Arial" w:cs="Arial"/>
        </w:rPr>
      </w:pPr>
      <w:r>
        <w:rPr>
          <w:rFonts w:ascii="Arial" w:hAnsi="Arial" w:eastAsia="Arial" w:cs="Arial"/>
        </w:rPr>
        <w:t xml:space="preserve">ensuring the safety of participants; </w:t>
      </w:r>
    </w:p>
    <w:p w:rsidR="002F7348" w:rsidP="35B7EC2A" w:rsidRDefault="00C869D7" w14:paraId="595E159D" w14:textId="15A8BDC1">
      <w:pPr>
        <w:pStyle w:val="ListParagraph"/>
        <w:numPr>
          <w:ilvl w:val="0"/>
          <w:numId w:val="14"/>
        </w:numPr>
        <w:spacing w:after="0"/>
        <w:rPr>
          <w:rFonts w:ascii="Arial" w:hAnsi="Arial" w:eastAsia="Arial" w:cs="Arial"/>
        </w:rPr>
      </w:pPr>
      <w:r>
        <w:rPr>
          <w:rFonts w:ascii="Arial" w:hAnsi="Arial" w:eastAsia="Arial" w:cs="Arial"/>
        </w:rPr>
        <w:t xml:space="preserve">taking action in emergency situations; </w:t>
      </w:r>
    </w:p>
    <w:p w:rsidR="002F7348" w:rsidP="35B7EC2A" w:rsidRDefault="00C869D7" w14:paraId="5C3721CE" w14:textId="6FBD2577">
      <w:pPr>
        <w:pStyle w:val="ListParagraph"/>
        <w:numPr>
          <w:ilvl w:val="0"/>
          <w:numId w:val="14"/>
        </w:numPr>
        <w:spacing w:after="0"/>
        <w:rPr>
          <w:rFonts w:ascii="Arial" w:hAnsi="Arial" w:eastAsia="Arial" w:cs="Arial"/>
        </w:rPr>
      </w:pPr>
      <w:r>
        <w:rPr>
          <w:rFonts w:ascii="Arial" w:hAnsi="Arial" w:eastAsia="Arial" w:cs="Arial"/>
        </w:rPr>
        <w:t xml:space="preserve">contact with the person indicated by the participant as an emergency contact person. </w:t>
      </w:r>
    </w:p>
    <w:p w:rsidR="002F7348" w:rsidP="35B7EC2A" w:rsidRDefault="00C869D7" w14:paraId="126A6661" w14:textId="7D920A41">
      <w:pPr>
        <w:pStyle w:val="Heading3"/>
        <w:spacing w:before="281" w:after="281"/>
      </w:pPr>
      <w:r>
        <w:rPr>
          <w:rFonts w:ascii="Arial" w:hAnsi="Arial" w:eastAsia="Arial" w:cs="Arial"/>
          <w:b/>
          <w:bCs/>
        </w:rPr>
        <w:t>e) establishing, pursuing or defending claims</w:t>
      </w:r>
    </w:p>
    <w:p w:rsidR="002F7348" w:rsidP="35B7EC2A" w:rsidRDefault="00C869D7" w14:paraId="4D32F706" w14:textId="09496E27">
      <w:pPr>
        <w:spacing w:before="240" w:after="240"/>
      </w:pPr>
      <w:r>
        <w:rPr>
          <w:rFonts w:ascii="Arial" w:hAnsi="Arial" w:eastAsia="Arial" w:cs="Arial"/>
        </w:rPr>
        <w:t>in the event of claims related to the organization or course of the event.</w:t>
      </w:r>
    </w:p>
    <w:p w:rsidR="002F7348" w:rsidP="35B7EC2A" w:rsidRDefault="00C869D7" w14:paraId="1022DFC7" w14:textId="159EEC1E">
      <w:pPr>
        <w:pStyle w:val="Heading3"/>
        <w:spacing w:before="281" w:after="281"/>
      </w:pPr>
      <w:r>
        <w:rPr>
          <w:rFonts w:ascii="Arial" w:hAnsi="Arial" w:eastAsia="Arial" w:cs="Arial"/>
          <w:b/>
          <w:bCs/>
        </w:rPr>
        <w:t>f) performance of legal obligations</w:t>
      </w:r>
    </w:p>
    <w:p w:rsidR="002F7348" w:rsidP="35B7EC2A" w:rsidRDefault="00C869D7" w14:paraId="5383A643" w14:textId="7B8FA6B2">
      <w:pPr>
        <w:spacing w:before="240" w:after="240"/>
      </w:pPr>
      <w:r>
        <w:rPr>
          <w:rFonts w:ascii="Arial" w:hAnsi="Arial" w:eastAsia="Arial" w:cs="Arial"/>
        </w:rPr>
        <w:t>if the obligation to process data results from the provisions of law.</w:t>
      </w:r>
    </w:p>
    <w:p w:rsidR="002F7348" w:rsidRDefault="00C869D7" w14:paraId="087A16E0" w14:textId="74BD4A31">
      <w:pPr>
        <w:spacing w:before="240" w:after="240"/>
      </w:pPr>
      <w:r>
        <w:rPr>
          <w:rFonts w:ascii="Arial" w:hAnsi="Arial" w:eastAsia="Arial" w:cs="Arial"/>
          <w:b/>
          <w:bCs/>
          <w:sz w:val="28"/>
          <w:szCs w:val="28"/>
        </w:rPr>
        <w:t>g) payment of prizes and tax settlements related to prizes</w:t>
      </w:r>
    </w:p>
    <w:p w:rsidR="002F7348" w:rsidRDefault="00C869D7" w14:paraId="087A16E1" w14:textId="74BD4A32">
      <w:pPr>
        <w:spacing w:before="240" w:after="240"/>
      </w:pPr>
      <w:r>
        <w:rPr>
          <w:rFonts w:ascii="Arial" w:hAnsi="Arial" w:eastAsia="Arial" w:cs="Arial"/>
        </w:rPr>
        <w:t>if the participant takes the place awarded in accordance with the Regulations, in order to identify the winner, accounting and tax documentation of the payment of the cash prize and - to the extent that the value of the prize exceeds the exemption threshold specified in Article 21(1)(68) of the Personal Income Tax Act of 26 July 1991 - the collection of flat-rate income tax referred to in Article 30(1)(2) of that Act.</w:t>
      </w:r>
    </w:p>
    <w:p w:rsidR="002F7348" w:rsidRDefault="002F7348" w14:paraId="087A16EF" w14:textId="74BD4A3A"/>
    <w:p w:rsidR="002F7348" w:rsidP="35B7EC2A" w:rsidRDefault="00C869D7" w14:paraId="6AA12048" w14:textId="1AB48414">
      <w:pPr>
        <w:pStyle w:val="Heading1"/>
        <w:spacing w:before="322" w:after="322"/>
      </w:pPr>
      <w:r>
        <w:rPr>
          <w:rFonts w:ascii="Arial" w:hAnsi="Arial" w:eastAsia="Arial" w:cs="Arial"/>
          <w:b/>
          <w:bCs/>
          <w:sz w:val="48"/>
          <w:szCs w:val="48"/>
        </w:rPr>
        <w:t>3. Legal bases for processing</w:t>
      </w:r>
    </w:p>
    <w:p w:rsidR="002F7348" w:rsidP="35B7EC2A" w:rsidRDefault="00C869D7" w14:paraId="77CC8825" w14:textId="29E84F0D">
      <w:pPr>
        <w:spacing w:before="240" w:after="240"/>
      </w:pPr>
      <w:r>
        <w:rPr>
          <w:rFonts w:ascii="Arial" w:hAnsi="Arial" w:eastAsia="Arial" w:cs="Arial"/>
        </w:rPr>
        <w:t>Depending on the purpose, the Administrator may process personal data on the basis of:</w:t>
      </w:r>
    </w:p>
    <w:p w:rsidR="002F7348" w:rsidP="35B7EC2A" w:rsidRDefault="00C869D7" w14:paraId="15068FE5" w14:textId="50AE6C42">
      <w:pPr>
        <w:pStyle w:val="Heading3"/>
        <w:spacing w:before="281" w:after="281"/>
      </w:pPr>
      <w:r>
        <w:rPr>
          <w:rFonts w:ascii="Arial" w:hAnsi="Arial" w:eastAsia="Arial" w:cs="Arial"/>
          <w:b/>
          <w:bCs/>
        </w:rPr>
        <w:t>3.1. Art. 6 ust. 1 lit. b RODO</w:t>
      </w:r>
    </w:p>
    <w:p w:rsidR="002F7348" w:rsidP="35B7EC2A" w:rsidRDefault="00C869D7" w14:paraId="6A995733" w14:textId="45A43092">
      <w:pPr>
        <w:spacing w:before="240" w:after="240"/>
      </w:pPr>
      <w:r>
        <w:rPr>
          <w:rFonts w:ascii="Arial" w:hAnsi="Arial" w:eastAsia="Arial" w:cs="Arial"/>
        </w:rPr>
        <w:t>– if the processing is necessary for the performance of the contract or to take actions at the request of the person prior to the conclusion of the agreement, to the extent related to participation in the event.</w:t>
      </w:r>
    </w:p>
    <w:p w:rsidR="002F7348" w:rsidP="35B7EC2A" w:rsidRDefault="00C869D7" w14:paraId="7A47258C" w14:textId="19B24E8B">
      <w:pPr>
        <w:pStyle w:val="Heading3"/>
        <w:spacing w:before="281" w:after="281"/>
      </w:pPr>
      <w:r>
        <w:rPr>
          <w:rFonts w:ascii="Arial" w:hAnsi="Arial" w:eastAsia="Arial" w:cs="Arial"/>
          <w:b/>
          <w:bCs/>
        </w:rPr>
        <w:t>3.2. Art. 6 ust. 1 lit. c RODO</w:t>
      </w:r>
    </w:p>
    <w:p w:rsidR="002F7348" w:rsidP="35B7EC2A" w:rsidRDefault="00C869D7" w14:paraId="7D6C4CA2" w14:textId="310C0974">
      <w:pPr>
        <w:spacing w:before="240" w:after="240"/>
      </w:pPr>
      <w:r>
        <w:rPr>
          <w:rFonts w:ascii="Arial" w:hAnsi="Arial" w:eastAsia="Arial" w:cs="Arial"/>
        </w:rPr>
        <w:t>– if the processing is necessary for the performance of a legal obligation incumbent on the Administrator.</w:t>
      </w:r>
    </w:p>
    <w:p w:rsidR="002F7348" w:rsidP="35B7EC2A" w:rsidRDefault="00C869D7" w14:paraId="44D67C41" w14:textId="54ACB18C">
      <w:pPr>
        <w:pStyle w:val="Heading3"/>
        <w:spacing w:before="281" w:after="281"/>
      </w:pPr>
      <w:r>
        <w:rPr>
          <w:rFonts w:ascii="Arial" w:hAnsi="Arial" w:eastAsia="Arial" w:cs="Arial"/>
          <w:b/>
          <w:bCs/>
        </w:rPr>
        <w:t>3.3. Art. 6 ust. 1 lit. f RODO</w:t>
      </w:r>
    </w:p>
    <w:p w:rsidR="002F7348" w:rsidP="35B7EC2A" w:rsidRDefault="00C869D7" w14:paraId="0CE2706E" w14:textId="7D1BA512">
      <w:pPr>
        <w:spacing w:before="240" w:after="240"/>
      </w:pPr>
      <w:r>
        <w:rPr>
          <w:rFonts w:ascii="Arial" w:hAnsi="Arial" w:eastAsia="Arial" w:cs="Arial"/>
        </w:rPr>
        <w:t>– if the processing is necessary to pursue a legitimate interest of the Controller or a third party, unless the interests or fundamental rights and freedoms of the data subject are of an overriding nature.</w:t>
      </w:r>
    </w:p>
    <w:p w:rsidR="002F7348" w:rsidP="35B7EC2A" w:rsidRDefault="00C869D7" w14:paraId="7800F639" w14:textId="0D703719">
      <w:pPr>
        <w:spacing w:before="240" w:after="240"/>
      </w:pPr>
      <w:r>
        <w:rPr>
          <w:rFonts w:ascii="Arial" w:hAnsi="Arial" w:eastAsia="Arial" w:cs="Arial"/>
        </w:rPr>
        <w:t>This applies in particular to the public disclosure of official competition results to the extent specified in the Regulations.</w:t>
      </w:r>
    </w:p>
    <w:p w:rsidR="002F7348" w:rsidP="35B7EC2A" w:rsidRDefault="00C869D7" w14:paraId="6B8B74E6" w14:textId="5AF23F6E">
      <w:pPr>
        <w:spacing w:before="240" w:after="240"/>
      </w:pPr>
      <w:r>
        <w:rPr>
          <w:rFonts w:ascii="Arial" w:hAnsi="Arial" w:eastAsia="Arial" w:cs="Arial"/>
        </w:rPr>
        <w:t xml:space="preserve">Prior to the publication of the results, the Controller has conducted or keeps </w:t>
      </w:r>
      <w:r>
        <w:rPr>
          <w:rFonts w:ascii="Arial" w:hAnsi="Arial" w:eastAsia="Arial" w:cs="Arial"/>
          <w:b/>
          <w:bCs/>
        </w:rPr>
        <w:t xml:space="preserve"> a Legitimate Interest Assessment (LIA) test on</w:t>
      </w:r>
      <w:r>
        <w:rPr>
          <w:rFonts w:ascii="Arial" w:hAnsi="Arial" w:eastAsia="Arial" w:cs="Arial"/>
        </w:rPr>
        <w:t xml:space="preserve"> the application of Article 6(1)(f) of the GDPR.</w:t>
      </w:r>
    </w:p>
    <w:p w:rsidR="002F7348" w:rsidP="35B7EC2A" w:rsidRDefault="00C869D7" w14:paraId="3564438E" w14:textId="28E0C10C">
      <w:pPr>
        <w:pStyle w:val="Heading3"/>
        <w:spacing w:before="281" w:after="281"/>
      </w:pPr>
      <w:r>
        <w:rPr>
          <w:rFonts w:ascii="Arial" w:hAnsi="Arial" w:eastAsia="Arial" w:cs="Arial"/>
          <w:b/>
          <w:bCs/>
        </w:rPr>
        <w:t>3.4. Art. 6 ust. 1 lit. a RODO</w:t>
      </w:r>
    </w:p>
    <w:p w:rsidR="002F7348" w:rsidP="35B7EC2A" w:rsidRDefault="00C869D7" w14:paraId="676F9DAF" w14:textId="3C4E7863">
      <w:pPr>
        <w:spacing w:before="240" w:after="240"/>
      </w:pPr>
      <w:r>
        <w:rPr>
          <w:rFonts w:ascii="Arial" w:hAnsi="Arial" w:eastAsia="Arial" w:cs="Arial"/>
        </w:rPr>
        <w:t>– only in cases where the processing is genuinely based on the participant's voluntary consent, in particular with regard to specific image-related activities.</w:t>
      </w:r>
    </w:p>
    <w:p w:rsidR="002F7348" w:rsidRDefault="002F7348" w14:paraId="61D15FDF" w14:textId="33D26B34"/>
    <w:p w:rsidR="002F7348" w:rsidP="35B7EC2A" w:rsidRDefault="00C869D7" w14:paraId="0CA55810" w14:textId="320FCB89">
      <w:pPr>
        <w:pStyle w:val="Heading1"/>
        <w:spacing w:before="322" w:after="322"/>
      </w:pPr>
      <w:r>
        <w:rPr>
          <w:rFonts w:ascii="Arial" w:hAnsi="Arial" w:eastAsia="Arial" w:cs="Arial"/>
          <w:b/>
          <w:bCs/>
          <w:sz w:val="48"/>
          <w:szCs w:val="48"/>
        </w:rPr>
        <w:t>4. Public publication of the results of the competition</w:t>
      </w:r>
    </w:p>
    <w:p w:rsidR="002F7348" w:rsidP="35B7EC2A" w:rsidRDefault="00C869D7" w14:paraId="1478B042" w14:textId="74F59B7B">
      <w:pPr>
        <w:spacing w:before="240" w:after="240"/>
      </w:pPr>
      <w:r>
        <w:rPr>
          <w:rFonts w:ascii="Arial" w:hAnsi="Arial" w:eastAsia="Arial" w:cs="Arial"/>
        </w:rPr>
        <w:t xml:space="preserve">The Administrator informs that  the </w:t>
      </w:r>
      <w:r>
        <w:rPr>
          <w:rFonts w:ascii="Arial" w:hAnsi="Arial" w:eastAsia="Arial" w:cs="Arial"/>
          <w:b/>
          <w:bCs/>
        </w:rPr>
        <w:t>official results of the competition can be published publicly on the Internet, without the need for registration or login of the user.</w:t>
      </w:r>
    </w:p>
    <w:p w:rsidR="002F7348" w:rsidP="35B7EC2A" w:rsidRDefault="00C869D7" w14:paraId="3F704858" w14:textId="2CFBD048">
      <w:pPr>
        <w:spacing w:before="240" w:after="240"/>
      </w:pPr>
      <w:r>
        <w:rPr>
          <w:rFonts w:ascii="Arial" w:hAnsi="Arial" w:eastAsia="Arial" w:cs="Arial"/>
        </w:rPr>
        <w:t>The public leaderboard may include:</w:t>
      </w:r>
    </w:p>
    <w:p w:rsidR="002F7348" w:rsidP="35B7EC2A" w:rsidRDefault="00C869D7" w14:paraId="24AB00AC" w14:textId="6067B4B7">
      <w:pPr>
        <w:pStyle w:val="ListParagraph"/>
        <w:numPr>
          <w:ilvl w:val="0"/>
          <w:numId w:val="13"/>
        </w:numPr>
        <w:spacing w:after="0"/>
        <w:rPr>
          <w:rFonts w:ascii="Arial" w:hAnsi="Arial" w:eastAsia="Arial" w:cs="Arial"/>
        </w:rPr>
      </w:pPr>
      <w:r>
        <w:rPr>
          <w:rFonts w:ascii="Arial" w:hAnsi="Arial" w:eastAsia="Arial" w:cs="Arial"/>
        </w:rPr>
        <w:t xml:space="preserve">name; </w:t>
      </w:r>
    </w:p>
    <w:p w:rsidR="002F7348" w:rsidP="35B7EC2A" w:rsidRDefault="00C869D7" w14:paraId="7F470494" w14:textId="53C6AC6D">
      <w:pPr>
        <w:pStyle w:val="ListParagraph"/>
        <w:numPr>
          <w:ilvl w:val="0"/>
          <w:numId w:val="13"/>
        </w:numPr>
        <w:spacing w:after="0"/>
        <w:rPr>
          <w:rFonts w:ascii="Arial" w:hAnsi="Arial" w:eastAsia="Arial" w:cs="Arial"/>
        </w:rPr>
      </w:pPr>
      <w:r>
        <w:rPr>
          <w:rFonts w:ascii="Arial" w:hAnsi="Arial" w:eastAsia="Arial" w:cs="Arial"/>
        </w:rPr>
        <w:t xml:space="preserve">surname; </w:t>
      </w:r>
    </w:p>
    <w:p w:rsidR="002F7348" w:rsidP="35B7EC2A" w:rsidRDefault="00C869D7" w14:paraId="294B0284" w14:textId="5E84100B">
      <w:pPr>
        <w:pStyle w:val="ListParagraph"/>
        <w:numPr>
          <w:ilvl w:val="0"/>
          <w:numId w:val="13"/>
        </w:numPr>
        <w:spacing w:after="0"/>
        <w:rPr>
          <w:rFonts w:ascii="Arial" w:hAnsi="Arial" w:eastAsia="Arial" w:cs="Arial"/>
        </w:rPr>
      </w:pPr>
      <w:r>
        <w:rPr>
          <w:rFonts w:ascii="Arial" w:hAnsi="Arial" w:eastAsia="Arial" w:cs="Arial"/>
        </w:rPr>
        <w:t xml:space="preserve">running time; </w:t>
      </w:r>
    </w:p>
    <w:p w:rsidR="002F7348" w:rsidP="35B7EC2A" w:rsidRDefault="00C869D7" w14:paraId="32721C79" w14:textId="7D9F6B1C">
      <w:pPr>
        <w:pStyle w:val="ListParagraph"/>
        <w:numPr>
          <w:ilvl w:val="0"/>
          <w:numId w:val="13"/>
        </w:numPr>
        <w:spacing w:after="0"/>
        <w:rPr>
          <w:rFonts w:ascii="Arial" w:hAnsi="Arial" w:eastAsia="Arial" w:cs="Arial"/>
        </w:rPr>
      </w:pPr>
      <w:r>
        <w:rPr>
          <w:rFonts w:ascii="Arial" w:hAnsi="Arial" w:eastAsia="Arial" w:cs="Arial"/>
        </w:rPr>
        <w:t xml:space="preserve">place/position in the ranking; </w:t>
      </w:r>
    </w:p>
    <w:p w:rsidR="002F7348" w:rsidP="35B7EC2A" w:rsidRDefault="00C869D7" w14:paraId="1934C162" w14:textId="287A786D">
      <w:pPr>
        <w:pStyle w:val="ListParagraph"/>
        <w:numPr>
          <w:ilvl w:val="0"/>
          <w:numId w:val="13"/>
        </w:numPr>
        <w:spacing w:after="0"/>
        <w:rPr>
          <w:rFonts w:ascii="Arial" w:hAnsi="Arial" w:eastAsia="Arial" w:cs="Arial"/>
        </w:rPr>
      </w:pPr>
      <w:r>
        <w:rPr>
          <w:rFonts w:ascii="Arial" w:hAnsi="Arial" w:eastAsia="Arial" w:cs="Arial"/>
        </w:rPr>
        <w:t xml:space="preserve">sport category, if applicable; </w:t>
      </w:r>
    </w:p>
    <w:p w:rsidR="002F7348" w:rsidP="35B7EC2A" w:rsidRDefault="00C869D7" w14:paraId="12219D5C" w14:textId="37503A63">
      <w:pPr>
        <w:pStyle w:val="ListParagraph"/>
        <w:numPr>
          <w:ilvl w:val="0"/>
          <w:numId w:val="13"/>
        </w:numPr>
        <w:spacing w:after="0"/>
        <w:rPr>
          <w:rFonts w:ascii="Arial" w:hAnsi="Arial" w:eastAsia="Arial" w:cs="Arial"/>
        </w:rPr>
      </w:pPr>
      <w:r>
        <w:rPr>
          <w:rFonts w:ascii="Arial" w:hAnsi="Arial" w:eastAsia="Arial" w:cs="Arial"/>
        </w:rPr>
        <w:t xml:space="preserve">the score or number of points, if they are part of the classification. </w:t>
      </w:r>
    </w:p>
    <w:p w:rsidR="002F7348" w:rsidP="35B7EC2A" w:rsidRDefault="00C869D7" w14:paraId="7235819A" w14:textId="3FA4C7E7">
      <w:pPr>
        <w:spacing w:before="240" w:after="240"/>
      </w:pPr>
      <w:r>
        <w:rPr>
          <w:rFonts w:ascii="Arial" w:hAnsi="Arial" w:eastAsia="Arial" w:cs="Arial"/>
        </w:rPr>
        <w:t xml:space="preserve">The administrator </w:t>
      </w:r>
      <w:r>
        <w:rPr>
          <w:rFonts w:ascii="Arial" w:hAnsi="Arial" w:eastAsia="Arial" w:cs="Arial"/>
          <w:b/>
          <w:bCs/>
        </w:rPr>
        <w:t>does not publish in the scoreboard</w:t>
      </w:r>
      <w:r>
        <w:rPr>
          <w:rFonts w:ascii="Arial" w:hAnsi="Arial" w:eastAsia="Arial" w:cs="Arial"/>
        </w:rPr>
        <w:t>:</w:t>
      </w:r>
    </w:p>
    <w:p w:rsidR="002F7348" w:rsidP="35B7EC2A" w:rsidRDefault="00C869D7" w14:paraId="71B453C6" w14:textId="13FF88ED">
      <w:pPr>
        <w:pStyle w:val="ListParagraph"/>
        <w:numPr>
          <w:ilvl w:val="0"/>
          <w:numId w:val="12"/>
        </w:numPr>
        <w:spacing w:after="0"/>
        <w:rPr>
          <w:rFonts w:ascii="Arial" w:hAnsi="Arial" w:eastAsia="Arial" w:cs="Arial"/>
        </w:rPr>
      </w:pPr>
      <w:r>
        <w:rPr>
          <w:rFonts w:ascii="Arial" w:hAnsi="Arial" w:eastAsia="Arial" w:cs="Arial"/>
        </w:rPr>
        <w:t xml:space="preserve">PESEL number; </w:t>
      </w:r>
    </w:p>
    <w:p w:rsidR="002F7348" w:rsidP="35B7EC2A" w:rsidRDefault="00C869D7" w14:paraId="3F0E07BA" w14:textId="1DD52077">
      <w:pPr>
        <w:pStyle w:val="ListParagraph"/>
        <w:numPr>
          <w:ilvl w:val="0"/>
          <w:numId w:val="12"/>
        </w:numPr>
        <w:spacing w:after="0"/>
        <w:rPr>
          <w:rFonts w:ascii="Arial" w:hAnsi="Arial" w:eastAsia="Arial" w:cs="Arial"/>
        </w:rPr>
      </w:pPr>
      <w:r>
        <w:rPr>
          <w:rFonts w:ascii="Arial" w:hAnsi="Arial" w:eastAsia="Arial" w:cs="Arial"/>
        </w:rPr>
        <w:t xml:space="preserve">date of birth; </w:t>
      </w:r>
    </w:p>
    <w:p w:rsidR="002F7348" w:rsidP="35B7EC2A" w:rsidRDefault="00C869D7" w14:paraId="405D18E0" w14:textId="3ED6A8C2">
      <w:pPr>
        <w:pStyle w:val="ListParagraph"/>
        <w:numPr>
          <w:ilvl w:val="0"/>
          <w:numId w:val="12"/>
        </w:numPr>
        <w:spacing w:after="0"/>
        <w:rPr>
          <w:rFonts w:ascii="Arial" w:hAnsi="Arial" w:eastAsia="Arial" w:cs="Arial"/>
        </w:rPr>
      </w:pPr>
      <w:r>
        <w:rPr>
          <w:rFonts w:ascii="Arial" w:hAnsi="Arial" w:eastAsia="Arial" w:cs="Arial"/>
        </w:rPr>
        <w:t xml:space="preserve">address of residence; </w:t>
      </w:r>
    </w:p>
    <w:p w:rsidR="002F7348" w:rsidP="35B7EC2A" w:rsidRDefault="00C869D7" w14:paraId="030D0D91" w14:textId="5DC8C9F4">
      <w:pPr>
        <w:pStyle w:val="ListParagraph"/>
        <w:numPr>
          <w:ilvl w:val="0"/>
          <w:numId w:val="12"/>
        </w:numPr>
        <w:spacing w:after="0"/>
        <w:rPr>
          <w:rFonts w:ascii="Arial" w:hAnsi="Arial" w:eastAsia="Arial" w:cs="Arial"/>
        </w:rPr>
      </w:pPr>
      <w:r>
        <w:rPr>
          <w:rFonts w:ascii="Arial" w:hAnsi="Arial" w:eastAsia="Arial" w:cs="Arial"/>
        </w:rPr>
        <w:t xml:space="preserve">Your phone number </w:t>
      </w:r>
    </w:p>
    <w:p w:rsidR="002F7348" w:rsidP="35B7EC2A" w:rsidRDefault="00C869D7" w14:paraId="6F648FA2" w14:textId="4C0130B5">
      <w:pPr>
        <w:pStyle w:val="ListParagraph"/>
        <w:numPr>
          <w:ilvl w:val="0"/>
          <w:numId w:val="12"/>
        </w:numPr>
        <w:spacing w:after="0"/>
        <w:rPr>
          <w:rFonts w:ascii="Arial" w:hAnsi="Arial" w:eastAsia="Arial" w:cs="Arial"/>
        </w:rPr>
      </w:pPr>
      <w:r>
        <w:rPr>
          <w:rFonts w:ascii="Arial" w:hAnsi="Arial" w:eastAsia="Arial" w:cs="Arial"/>
        </w:rPr>
        <w:t xml:space="preserve">Email address </w:t>
      </w:r>
    </w:p>
    <w:p w:rsidR="002F7348" w:rsidP="35B7EC2A" w:rsidRDefault="00C869D7" w14:paraId="44CD57E0" w14:textId="4329C68C">
      <w:pPr>
        <w:pStyle w:val="ListParagraph"/>
        <w:numPr>
          <w:ilvl w:val="0"/>
          <w:numId w:val="12"/>
        </w:numPr>
        <w:spacing w:after="0"/>
        <w:rPr>
          <w:rFonts w:ascii="Arial" w:hAnsi="Arial" w:eastAsia="Arial" w:cs="Arial"/>
        </w:rPr>
      </w:pPr>
      <w:r>
        <w:rPr>
          <w:rFonts w:ascii="Arial" w:hAnsi="Arial" w:eastAsia="Arial" w:cs="Arial"/>
        </w:rPr>
        <w:t xml:space="preserve">the details of the emergency contact person; </w:t>
      </w:r>
    </w:p>
    <w:p w:rsidR="002F7348" w:rsidP="35B7EC2A" w:rsidRDefault="00C869D7" w14:paraId="7F6DBA51" w14:textId="0FB1A3FE">
      <w:pPr>
        <w:pStyle w:val="ListParagraph"/>
        <w:numPr>
          <w:ilvl w:val="0"/>
          <w:numId w:val="12"/>
        </w:numPr>
        <w:spacing w:after="0"/>
        <w:rPr>
          <w:rFonts w:ascii="Arial" w:hAnsi="Arial" w:eastAsia="Arial" w:cs="Arial"/>
        </w:rPr>
      </w:pPr>
      <w:r>
        <w:rPr>
          <w:rFonts w:ascii="Arial" w:hAnsi="Arial" w:eastAsia="Arial" w:cs="Arial"/>
        </w:rPr>
        <w:t xml:space="preserve">health information; </w:t>
      </w:r>
    </w:p>
    <w:p w:rsidR="002F7348" w:rsidP="35B7EC2A" w:rsidRDefault="00C869D7" w14:paraId="6FF12EFE" w14:textId="32C6EE82">
      <w:pPr>
        <w:pStyle w:val="ListParagraph"/>
        <w:numPr>
          <w:ilvl w:val="0"/>
          <w:numId w:val="12"/>
        </w:numPr>
        <w:spacing w:after="0"/>
        <w:rPr>
          <w:rFonts w:ascii="Arial" w:hAnsi="Arial" w:eastAsia="Arial" w:cs="Arial"/>
        </w:rPr>
      </w:pPr>
      <w:r>
        <w:rPr>
          <w:rFonts w:ascii="Arial" w:hAnsi="Arial" w:eastAsia="Arial" w:cs="Arial"/>
        </w:rPr>
        <w:t xml:space="preserve">other contact or organizational data. </w:t>
      </w:r>
    </w:p>
    <w:p w:rsidR="002F7348" w:rsidP="35B7EC2A" w:rsidRDefault="00C869D7" w14:paraId="5B952828" w14:textId="7A8A4055">
      <w:pPr>
        <w:spacing w:before="240" w:after="240"/>
      </w:pPr>
      <w:r>
        <w:rPr>
          <w:rFonts w:ascii="Arial" w:hAnsi="Arial" w:eastAsia="Arial" w:cs="Arial"/>
        </w:rPr>
        <w:t>The public publication of the results takes place to the extent specified in the Event Regulations and within the framework of the Administrator's legitimate interest referred to in Article 6(1)(f) of the GDPR, if this condition applies.</w:t>
      </w:r>
    </w:p>
    <w:p w:rsidR="002F7348" w:rsidP="35B7EC2A" w:rsidRDefault="00C869D7" w14:paraId="406333C6" w14:textId="0795A29A">
      <w:pPr>
        <w:spacing w:before="240" w:after="240"/>
      </w:pPr>
      <w:r>
        <w:rPr>
          <w:rFonts w:ascii="Arial" w:hAnsi="Arial" w:eastAsia="Arial" w:cs="Arial"/>
        </w:rPr>
        <w:t xml:space="preserve">Such an approach is in line with the current line of the Personal Data Protection Office concerning sports competitions: the Personal Data Protection Office indicated that the publication of data of competition participants may be admissible, but the scope of data must be adequate to the purpose of publication. </w:t>
      </w:r>
    </w:p>
    <w:p w:rsidR="002F7348" w:rsidRDefault="002F7348" w14:paraId="1FFF9405" w14:textId="4BA33AC0"/>
    <w:p w:rsidR="002F7348" w:rsidP="35B7EC2A" w:rsidRDefault="00C869D7" w14:paraId="7DD41AF8" w14:textId="1DA8258D">
      <w:pPr>
        <w:pStyle w:val="Heading1"/>
        <w:spacing w:before="322" w:after="322"/>
      </w:pPr>
      <w:r>
        <w:rPr>
          <w:rFonts w:ascii="Arial" w:hAnsi="Arial" w:eastAsia="Arial" w:cs="Arial"/>
          <w:b/>
          <w:bCs/>
          <w:sz w:val="48"/>
          <w:szCs w:val="48"/>
        </w:rPr>
        <w:t>5. Why results are available without registration</w:t>
      </w:r>
    </w:p>
    <w:p w:rsidR="002F7348" w:rsidP="35B7EC2A" w:rsidRDefault="00C869D7" w14:paraId="25F77064" w14:textId="7A04750A">
      <w:pPr>
        <w:spacing w:before="240" w:after="240"/>
      </w:pPr>
      <w:r>
        <w:rPr>
          <w:rFonts w:ascii="Arial" w:hAnsi="Arial" w:eastAsia="Arial" w:cs="Arial"/>
        </w:rPr>
        <w:t>The administrator has adopted the principle that the official results of the competition are available to all interested persons without the need to:</w:t>
      </w:r>
    </w:p>
    <w:p w:rsidR="002F7348" w:rsidP="35B7EC2A" w:rsidRDefault="00C869D7" w14:paraId="0985183E" w14:textId="27C0349A">
      <w:pPr>
        <w:pStyle w:val="ListParagraph"/>
        <w:numPr>
          <w:ilvl w:val="0"/>
          <w:numId w:val="11"/>
        </w:numPr>
        <w:spacing w:after="0"/>
        <w:rPr>
          <w:rFonts w:ascii="Arial" w:hAnsi="Arial" w:eastAsia="Arial" w:cs="Arial"/>
        </w:rPr>
      </w:pPr>
      <w:r>
        <w:rPr>
          <w:rFonts w:ascii="Arial" w:hAnsi="Arial" w:eastAsia="Arial" w:cs="Arial"/>
        </w:rPr>
        <w:t xml:space="preserve">create an account; </w:t>
      </w:r>
    </w:p>
    <w:p w:rsidR="002F7348" w:rsidP="35B7EC2A" w:rsidRDefault="00C869D7" w14:paraId="774EBC7B" w14:textId="239FB134">
      <w:pPr>
        <w:pStyle w:val="ListParagraph"/>
        <w:numPr>
          <w:ilvl w:val="0"/>
          <w:numId w:val="11"/>
        </w:numPr>
        <w:spacing w:after="0"/>
        <w:rPr>
          <w:rFonts w:ascii="Arial" w:hAnsi="Arial" w:eastAsia="Arial" w:cs="Arial"/>
        </w:rPr>
      </w:pPr>
      <w:r>
        <w:rPr>
          <w:rFonts w:ascii="Arial" w:hAnsi="Arial" w:eastAsia="Arial" w:cs="Arial"/>
        </w:rPr>
        <w:t xml:space="preserve">login; </w:t>
      </w:r>
    </w:p>
    <w:p w:rsidR="002F7348" w:rsidP="35B7EC2A" w:rsidRDefault="00C869D7" w14:paraId="0757F2B2" w14:textId="3B38D440">
      <w:pPr>
        <w:pStyle w:val="ListParagraph"/>
        <w:numPr>
          <w:ilvl w:val="0"/>
          <w:numId w:val="11"/>
        </w:numPr>
        <w:spacing w:after="0"/>
        <w:rPr>
          <w:rFonts w:ascii="Arial" w:hAnsi="Arial" w:eastAsia="Arial" w:cs="Arial"/>
        </w:rPr>
      </w:pPr>
      <w:r>
        <w:rPr>
          <w:rFonts w:ascii="Arial" w:hAnsi="Arial" w:eastAsia="Arial" w:cs="Arial"/>
        </w:rPr>
        <w:t xml:space="preserve">provide an email address; </w:t>
      </w:r>
    </w:p>
    <w:p w:rsidR="002F7348" w:rsidP="35B7EC2A" w:rsidRDefault="00C869D7" w14:paraId="29E9AE9B" w14:textId="16C8A9C3">
      <w:pPr>
        <w:pStyle w:val="ListParagraph"/>
        <w:numPr>
          <w:ilvl w:val="0"/>
          <w:numId w:val="11"/>
        </w:numPr>
        <w:spacing w:after="0"/>
        <w:rPr>
          <w:rFonts w:ascii="Arial" w:hAnsi="Arial" w:eastAsia="Arial" w:cs="Arial"/>
        </w:rPr>
      </w:pPr>
      <w:r>
        <w:rPr>
          <w:rFonts w:ascii="Arial" w:hAnsi="Arial" w:eastAsia="Arial" w:cs="Arial"/>
        </w:rPr>
        <w:t xml:space="preserve">provide other personal data. </w:t>
      </w:r>
    </w:p>
    <w:p w:rsidR="002F7348" w:rsidP="35B7EC2A" w:rsidRDefault="00C869D7" w14:paraId="1A85CD49" w14:textId="6244FA10">
      <w:pPr>
        <w:spacing w:before="240" w:after="240"/>
      </w:pPr>
      <w:r>
        <w:rPr>
          <w:rFonts w:ascii="Arial" w:hAnsi="Arial" w:eastAsia="Arial" w:cs="Arial"/>
        </w:rPr>
        <w:t>The purpose of such a solution is to ensure the real availability of the official sports classification, in particular for:</w:t>
      </w:r>
    </w:p>
    <w:p w:rsidR="002F7348" w:rsidP="35B7EC2A" w:rsidRDefault="00C869D7" w14:paraId="6D6892CB" w14:textId="072E8C58">
      <w:pPr>
        <w:pStyle w:val="ListParagraph"/>
        <w:numPr>
          <w:ilvl w:val="0"/>
          <w:numId w:val="10"/>
        </w:numPr>
        <w:spacing w:after="0"/>
        <w:rPr>
          <w:rFonts w:ascii="Arial" w:hAnsi="Arial" w:eastAsia="Arial" w:cs="Arial"/>
        </w:rPr>
      </w:pPr>
      <w:r>
        <w:rPr>
          <w:rFonts w:ascii="Arial" w:hAnsi="Arial" w:eastAsia="Arial" w:cs="Arial"/>
        </w:rPr>
        <w:t xml:space="preserve">participants of the competition; </w:t>
      </w:r>
    </w:p>
    <w:p w:rsidR="002F7348" w:rsidP="35B7EC2A" w:rsidRDefault="00C869D7" w14:paraId="025A066A" w14:textId="0B41CD7C">
      <w:pPr>
        <w:pStyle w:val="ListParagraph"/>
        <w:numPr>
          <w:ilvl w:val="0"/>
          <w:numId w:val="10"/>
        </w:numPr>
        <w:spacing w:after="0"/>
        <w:rPr>
          <w:rFonts w:ascii="Arial" w:hAnsi="Arial" w:eastAsia="Arial" w:cs="Arial"/>
        </w:rPr>
      </w:pPr>
      <w:r>
        <w:rPr>
          <w:rFonts w:ascii="Arial" w:hAnsi="Arial" w:eastAsia="Arial" w:cs="Arial"/>
        </w:rPr>
        <w:t xml:space="preserve">other participants; </w:t>
      </w:r>
    </w:p>
    <w:p w:rsidR="002F7348" w:rsidP="35B7EC2A" w:rsidRDefault="00C869D7" w14:paraId="0FB14A13" w14:textId="3AF8236D">
      <w:pPr>
        <w:pStyle w:val="ListParagraph"/>
        <w:numPr>
          <w:ilvl w:val="0"/>
          <w:numId w:val="10"/>
        </w:numPr>
        <w:spacing w:after="0"/>
        <w:rPr>
          <w:rFonts w:ascii="Arial" w:hAnsi="Arial" w:eastAsia="Arial" w:cs="Arial"/>
        </w:rPr>
      </w:pPr>
      <w:r>
        <w:rPr>
          <w:rFonts w:ascii="Arial" w:hAnsi="Arial" w:eastAsia="Arial" w:cs="Arial"/>
        </w:rPr>
        <w:t xml:space="preserve">trainers; </w:t>
      </w:r>
    </w:p>
    <w:p w:rsidR="002F7348" w:rsidP="35B7EC2A" w:rsidRDefault="00C869D7" w14:paraId="56CE631B" w14:textId="1E4682D9">
      <w:pPr>
        <w:pStyle w:val="ListParagraph"/>
        <w:numPr>
          <w:ilvl w:val="0"/>
          <w:numId w:val="10"/>
        </w:numPr>
        <w:spacing w:after="0"/>
        <w:rPr>
          <w:rFonts w:ascii="Arial" w:hAnsi="Arial" w:eastAsia="Arial" w:cs="Arial"/>
        </w:rPr>
      </w:pPr>
      <w:r>
        <w:rPr>
          <w:rFonts w:ascii="Arial" w:hAnsi="Arial" w:eastAsia="Arial" w:cs="Arial"/>
        </w:rPr>
        <w:t xml:space="preserve">sports clubs; </w:t>
      </w:r>
    </w:p>
    <w:p w:rsidR="002F7348" w:rsidP="35B7EC2A" w:rsidRDefault="00C869D7" w14:paraId="264ADC6B" w14:textId="79F9470A">
      <w:pPr>
        <w:pStyle w:val="ListParagraph"/>
        <w:numPr>
          <w:ilvl w:val="0"/>
          <w:numId w:val="10"/>
        </w:numPr>
        <w:spacing w:after="0"/>
        <w:rPr>
          <w:rFonts w:ascii="Arial" w:hAnsi="Arial" w:eastAsia="Arial" w:cs="Arial"/>
        </w:rPr>
      </w:pPr>
      <w:r>
        <w:rPr>
          <w:rFonts w:ascii="Arial" w:hAnsi="Arial" w:eastAsia="Arial" w:cs="Arial"/>
        </w:rPr>
        <w:t xml:space="preserve">organizers of subsequent events; </w:t>
      </w:r>
    </w:p>
    <w:p w:rsidR="002F7348" w:rsidP="35B7EC2A" w:rsidRDefault="00C869D7" w14:paraId="774D3429" w14:textId="255BE30D">
      <w:pPr>
        <w:pStyle w:val="ListParagraph"/>
        <w:numPr>
          <w:ilvl w:val="0"/>
          <w:numId w:val="10"/>
        </w:numPr>
        <w:spacing w:after="0"/>
        <w:rPr>
          <w:rFonts w:ascii="Arial" w:hAnsi="Arial" w:eastAsia="Arial" w:cs="Arial"/>
        </w:rPr>
      </w:pPr>
      <w:r>
        <w:rPr>
          <w:rFonts w:ascii="Arial" w:hAnsi="Arial" w:eastAsia="Arial" w:cs="Arial"/>
        </w:rPr>
        <w:t xml:space="preserve">Performance verifiers; </w:t>
      </w:r>
    </w:p>
    <w:p w:rsidR="002F7348" w:rsidP="35B7EC2A" w:rsidRDefault="00C869D7" w14:paraId="466A9EFB" w14:textId="0090E1DB">
      <w:pPr>
        <w:pStyle w:val="ListParagraph"/>
        <w:numPr>
          <w:ilvl w:val="0"/>
          <w:numId w:val="10"/>
        </w:numPr>
        <w:spacing w:after="0"/>
        <w:rPr>
          <w:rFonts w:ascii="Arial" w:hAnsi="Arial" w:eastAsia="Arial" w:cs="Arial"/>
        </w:rPr>
      </w:pPr>
      <w:r>
        <w:rPr>
          <w:rFonts w:ascii="Arial" w:hAnsi="Arial" w:eastAsia="Arial" w:cs="Arial"/>
        </w:rPr>
        <w:t xml:space="preserve">other people interested in the event. </w:t>
      </w:r>
    </w:p>
    <w:p w:rsidR="002F7348" w:rsidP="35B7EC2A" w:rsidRDefault="00C869D7" w14:paraId="1EB79703" w14:textId="0CCFCC9E">
      <w:pPr>
        <w:spacing w:before="240" w:after="240"/>
      </w:pPr>
      <w:r>
        <w:rPr>
          <w:rFonts w:ascii="Arial" w:hAnsi="Arial" w:eastAsia="Arial" w:cs="Arial"/>
        </w:rPr>
        <w:t xml:space="preserve">A detailed justification for this solution can be found in the </w:t>
      </w:r>
      <w:r>
        <w:rPr>
          <w:rFonts w:ascii="Arial" w:hAnsi="Arial" w:eastAsia="Arial" w:cs="Arial"/>
          <w:b/>
          <w:bCs/>
        </w:rPr>
        <w:t xml:space="preserve"> Administrator's internal </w:t>
      </w:r>
      <w:r>
        <w:rPr>
          <w:rFonts w:ascii="Arial" w:hAnsi="Arial" w:eastAsia="Arial" w:cs="Arial"/>
        </w:rPr>
        <w:t>Balance Test (LIA).</w:t>
      </w:r>
    </w:p>
    <w:p w:rsidR="002F7348" w:rsidRDefault="002F7348" w14:paraId="482FB41E" w14:textId="0C7D36E8"/>
    <w:p w:rsidR="002F7348" w:rsidP="35B7EC2A" w:rsidRDefault="00C869D7" w14:paraId="3CEA6E76" w14:textId="7EF6F306">
      <w:pPr>
        <w:pStyle w:val="Heading1"/>
        <w:spacing w:before="322" w:after="322"/>
      </w:pPr>
      <w:r>
        <w:rPr>
          <w:rFonts w:ascii="Arial" w:hAnsi="Arial" w:eastAsia="Arial" w:cs="Arial"/>
          <w:b/>
          <w:bCs/>
          <w:sz w:val="48"/>
          <w:szCs w:val="48"/>
        </w:rPr>
        <w:t>6. Scope of data collected during registration</w:t>
      </w:r>
    </w:p>
    <w:p w:rsidR="002F7348" w:rsidP="35B7EC2A" w:rsidRDefault="00C869D7" w14:paraId="45D49640" w14:textId="788F0FBD">
      <w:pPr>
        <w:spacing w:before="240" w:after="240"/>
      </w:pPr>
      <w:r>
        <w:rPr>
          <w:rFonts w:ascii="Arial" w:hAnsi="Arial" w:eastAsia="Arial" w:cs="Arial"/>
        </w:rPr>
        <w:t>Depending on the organizational needs, the Administrator may process:</w:t>
      </w:r>
    </w:p>
    <w:p w:rsidR="002F7348" w:rsidP="35B7EC2A" w:rsidRDefault="00C869D7" w14:paraId="61F5EE45" w14:textId="1C32F89D">
      <w:pPr>
        <w:pStyle w:val="ListParagraph"/>
        <w:numPr>
          <w:ilvl w:val="0"/>
          <w:numId w:val="9"/>
        </w:numPr>
        <w:spacing w:after="0"/>
        <w:rPr>
          <w:rFonts w:ascii="Arial" w:hAnsi="Arial" w:eastAsia="Arial" w:cs="Arial"/>
        </w:rPr>
      </w:pPr>
      <w:r>
        <w:rPr>
          <w:rFonts w:ascii="Arial" w:hAnsi="Arial" w:eastAsia="Arial" w:cs="Arial"/>
        </w:rPr>
        <w:t xml:space="preserve">name; </w:t>
      </w:r>
    </w:p>
    <w:p w:rsidR="002F7348" w:rsidP="35B7EC2A" w:rsidRDefault="00C869D7" w14:paraId="121D0FB9" w14:textId="1B604693">
      <w:pPr>
        <w:pStyle w:val="ListParagraph"/>
        <w:numPr>
          <w:ilvl w:val="0"/>
          <w:numId w:val="9"/>
        </w:numPr>
        <w:spacing w:after="0"/>
        <w:rPr>
          <w:rFonts w:ascii="Arial" w:hAnsi="Arial" w:eastAsia="Arial" w:cs="Arial"/>
        </w:rPr>
      </w:pPr>
      <w:r>
        <w:rPr>
          <w:rFonts w:ascii="Arial" w:hAnsi="Arial" w:eastAsia="Arial" w:cs="Arial"/>
        </w:rPr>
        <w:t xml:space="preserve">surname; </w:t>
      </w:r>
    </w:p>
    <w:p w:rsidR="002F7348" w:rsidP="35B7EC2A" w:rsidRDefault="00C869D7" w14:paraId="72D5DA5C" w14:textId="75D9AA10">
      <w:pPr>
        <w:pStyle w:val="ListParagraph"/>
        <w:numPr>
          <w:ilvl w:val="0"/>
          <w:numId w:val="9"/>
        </w:numPr>
        <w:spacing w:after="0"/>
        <w:rPr>
          <w:rFonts w:ascii="Arial" w:hAnsi="Arial" w:eastAsia="Arial" w:cs="Arial"/>
        </w:rPr>
      </w:pPr>
      <w:r>
        <w:rPr>
          <w:rFonts w:ascii="Arial" w:hAnsi="Arial" w:eastAsia="Arial" w:cs="Arial"/>
        </w:rPr>
        <w:t xml:space="preserve">date of birth; </w:t>
      </w:r>
    </w:p>
    <w:p w:rsidR="002F7348" w:rsidP="35B7EC2A" w:rsidRDefault="00C869D7" w14:paraId="4F6DFD0B" w14:textId="1F6ED9EF">
      <w:pPr>
        <w:pStyle w:val="ListParagraph"/>
        <w:numPr>
          <w:ilvl w:val="0"/>
          <w:numId w:val="9"/>
        </w:numPr>
        <w:spacing w:after="0"/>
        <w:rPr>
          <w:rFonts w:ascii="Arial" w:hAnsi="Arial" w:eastAsia="Arial" w:cs="Arial"/>
        </w:rPr>
      </w:pPr>
      <w:r>
        <w:rPr>
          <w:rFonts w:ascii="Arial" w:hAnsi="Arial" w:eastAsia="Arial" w:cs="Arial"/>
        </w:rPr>
        <w:t xml:space="preserve">phone number; </w:t>
      </w:r>
    </w:p>
    <w:p w:rsidR="002F7348" w:rsidP="35B7EC2A" w:rsidRDefault="00C869D7" w14:paraId="40EBCBA6" w14:textId="6FC735A7">
      <w:pPr>
        <w:pStyle w:val="ListParagraph"/>
        <w:numPr>
          <w:ilvl w:val="0"/>
          <w:numId w:val="9"/>
        </w:numPr>
        <w:spacing w:after="0"/>
        <w:rPr>
          <w:rFonts w:ascii="Arial" w:hAnsi="Arial" w:eastAsia="Arial" w:cs="Arial"/>
        </w:rPr>
      </w:pPr>
      <w:r>
        <w:rPr>
          <w:rFonts w:ascii="Arial" w:hAnsi="Arial" w:eastAsia="Arial" w:cs="Arial"/>
        </w:rPr>
        <w:t xml:space="preserve">Email address </w:t>
      </w:r>
    </w:p>
    <w:p w:rsidR="002F7348" w:rsidP="35B7EC2A" w:rsidRDefault="00C869D7" w14:paraId="56E490D1" w14:textId="564A1248">
      <w:pPr>
        <w:pStyle w:val="ListParagraph"/>
        <w:numPr>
          <w:ilvl w:val="0"/>
          <w:numId w:val="9"/>
        </w:numPr>
        <w:spacing w:after="0"/>
        <w:rPr>
          <w:rFonts w:ascii="Arial" w:hAnsi="Arial" w:eastAsia="Arial" w:cs="Arial"/>
        </w:rPr>
      </w:pPr>
      <w:r>
        <w:rPr>
          <w:rFonts w:ascii="Arial" w:hAnsi="Arial" w:eastAsia="Arial" w:cs="Arial"/>
        </w:rPr>
        <w:t xml:space="preserve">address; </w:t>
      </w:r>
    </w:p>
    <w:p w:rsidR="002F7348" w:rsidP="35B7EC2A" w:rsidRDefault="00C869D7" w14:paraId="6464304E" w14:textId="140F0915">
      <w:pPr>
        <w:pStyle w:val="ListParagraph"/>
        <w:numPr>
          <w:ilvl w:val="0"/>
          <w:numId w:val="9"/>
        </w:numPr>
        <w:spacing w:after="0"/>
        <w:rPr>
          <w:rFonts w:ascii="Arial" w:hAnsi="Arial" w:eastAsia="Arial" w:cs="Arial"/>
        </w:rPr>
      </w:pPr>
      <w:r>
        <w:rPr>
          <w:rFonts w:ascii="Arial" w:hAnsi="Arial" w:eastAsia="Arial" w:cs="Arial"/>
        </w:rPr>
        <w:t xml:space="preserve">details of the person to contact in an emergency; </w:t>
      </w:r>
    </w:p>
    <w:p w:rsidR="002F7348" w:rsidP="35B7EC2A" w:rsidRDefault="00C869D7" w14:paraId="30DC6F9F" w14:textId="2870C980">
      <w:pPr>
        <w:pStyle w:val="ListParagraph"/>
        <w:numPr>
          <w:ilvl w:val="0"/>
          <w:numId w:val="9"/>
        </w:numPr>
        <w:spacing w:after="0"/>
        <w:rPr>
          <w:rFonts w:ascii="Arial" w:hAnsi="Arial" w:eastAsia="Arial" w:cs="Arial"/>
        </w:rPr>
      </w:pPr>
      <w:r>
        <w:rPr>
          <w:rFonts w:ascii="Arial" w:hAnsi="Arial" w:eastAsia="Arial" w:cs="Arial"/>
        </w:rPr>
        <w:t xml:space="preserve">data on participation and sports result. </w:t>
      </w:r>
    </w:p>
    <w:p w:rsidR="002F7348" w:rsidP="35B7EC2A" w:rsidRDefault="00C869D7" w14:paraId="30DC6FA0" w14:textId="2870C981">
      <w:pPr>
        <w:pStyle w:val="ListParagraph"/>
        <w:numPr>
          <w:ilvl w:val="0"/>
          <w:numId w:val="9"/>
        </w:numPr>
        <w:spacing w:after="0"/>
        <w:rPr>
          <w:rFonts w:ascii="Arial" w:hAnsi="Arial" w:eastAsia="Arial" w:cs="Arial"/>
        </w:rPr>
      </w:pPr>
      <w:r>
        <w:rPr>
          <w:rFonts w:ascii="Arial" w:hAnsi="Arial" w:eastAsia="Arial" w:cs="Arial"/>
        </w:rPr>
        <w:t>bank account number and data necessary for tax settlement - only if the participant wins a cash prize.</w:t>
      </w:r>
    </w:p>
    <w:p w:rsidR="002F7348" w:rsidP="35B7EC2A" w:rsidRDefault="00C869D7" w14:paraId="624EF988" w14:textId="5061D0F0">
      <w:pPr>
        <w:spacing w:before="240" w:after="240"/>
      </w:pPr>
      <w:r>
        <w:rPr>
          <w:rFonts w:ascii="Arial" w:hAnsi="Arial" w:eastAsia="Arial" w:cs="Arial"/>
        </w:rPr>
        <w:t>The scope of data may vary depending on the registration method and organizational requirements.</w:t>
      </w:r>
    </w:p>
    <w:p w:rsidR="002F7348" w:rsidP="35B7EC2A" w:rsidRDefault="00C869D7" w14:paraId="60FF162F" w14:textId="28E0150F">
      <w:pPr>
        <w:spacing w:before="240" w:after="240"/>
      </w:pPr>
      <w:r>
        <w:rPr>
          <w:rFonts w:ascii="Arial" w:hAnsi="Arial" w:eastAsia="Arial" w:cs="Arial"/>
          <w:b/>
          <w:bCs/>
        </w:rPr>
        <w:t>The data collected for registration purposes is not automatically intended for publication.</w:t>
      </w:r>
    </w:p>
    <w:p w:rsidR="002F7348" w:rsidRDefault="002F7348" w14:paraId="59E10608" w14:textId="187DC2FC"/>
    <w:p w:rsidR="002F7348" w:rsidP="35B7EC2A" w:rsidRDefault="00C869D7" w14:paraId="31469028" w14:textId="2EBD91DA">
      <w:pPr>
        <w:pStyle w:val="Heading1"/>
        <w:spacing w:before="322" w:after="322"/>
      </w:pPr>
      <w:r>
        <w:rPr>
          <w:rFonts w:ascii="Arial" w:hAnsi="Arial" w:eastAsia="Arial" w:cs="Arial"/>
          <w:b/>
          <w:bCs/>
          <w:sz w:val="48"/>
          <w:szCs w:val="48"/>
        </w:rPr>
        <w:t>7. Health data</w:t>
      </w:r>
    </w:p>
    <w:p w:rsidR="002F7348" w:rsidP="35B7EC2A" w:rsidRDefault="00C869D7" w14:paraId="32C60588" w14:textId="521AD48C">
      <w:pPr>
        <w:spacing w:before="240" w:after="240"/>
      </w:pPr>
      <w:r>
        <w:rPr>
          <w:rFonts w:ascii="Arial" w:hAnsi="Arial" w:eastAsia="Arial" w:cs="Arial"/>
        </w:rPr>
        <w:t>If the participant voluntarily provides the Administrator with information concerning his/her health, such data may constitute a special category of personal data within the meaning of Article 9 of the GDPR.</w:t>
      </w:r>
    </w:p>
    <w:p w:rsidR="002F7348" w:rsidP="35B7EC2A" w:rsidRDefault="00C869D7" w14:paraId="2B3EBD12" w14:textId="6B211CA1">
      <w:pPr>
        <w:spacing w:before="240" w:after="240"/>
      </w:pPr>
      <w:r>
        <w:rPr>
          <w:rFonts w:ascii="Arial" w:hAnsi="Arial" w:eastAsia="Arial" w:cs="Arial"/>
        </w:rPr>
        <w:t>The Administrator does not publish health data in the results of the competition.</w:t>
      </w:r>
    </w:p>
    <w:p w:rsidR="002F7348" w:rsidP="35B7EC2A" w:rsidRDefault="00C869D7" w14:paraId="326F565D" w14:textId="637F5932">
      <w:pPr>
        <w:spacing w:before="240" w:after="240"/>
      </w:pPr>
      <w:r>
        <w:rPr>
          <w:rFonts w:ascii="Arial" w:hAnsi="Arial" w:eastAsia="Arial" w:cs="Arial"/>
        </w:rPr>
        <w:t>Health data may only be processed to the extent and on the basis of legal permission by applicable law.</w:t>
      </w:r>
    </w:p>
    <w:p w:rsidR="002F7348" w:rsidRDefault="002F7348" w14:paraId="321EE766" w14:textId="553C032A"/>
    <w:p w:rsidR="002F7348" w:rsidP="35B7EC2A" w:rsidRDefault="00C869D7" w14:paraId="745F87AA" w14:textId="292FB7C3">
      <w:pPr>
        <w:pStyle w:val="Heading1"/>
        <w:spacing w:before="322" w:after="322"/>
      </w:pPr>
      <w:r>
        <w:rPr>
          <w:rFonts w:ascii="Arial" w:hAnsi="Arial" w:eastAsia="Arial" w:cs="Arial"/>
          <w:b/>
          <w:bCs/>
          <w:sz w:val="48"/>
          <w:szCs w:val="48"/>
        </w:rPr>
        <w:t>8. Data recipients</w:t>
      </w:r>
    </w:p>
    <w:p w:rsidR="002F7348" w:rsidP="35B7EC2A" w:rsidRDefault="00C869D7" w14:paraId="6AAC73E7" w14:textId="747A4465">
      <w:pPr>
        <w:spacing w:before="240" w:after="240"/>
      </w:pPr>
      <w:r>
        <w:rPr>
          <w:rFonts w:ascii="Arial" w:hAnsi="Arial" w:eastAsia="Arial" w:cs="Arial"/>
        </w:rPr>
        <w:t>Personal data may be transferred to entities that support the Administrator in the organization of the event, in particular:</w:t>
      </w:r>
    </w:p>
    <w:p w:rsidR="002F7348" w:rsidP="35B7EC2A" w:rsidRDefault="00C869D7" w14:paraId="31FBF7C3" w14:textId="79928742">
      <w:pPr>
        <w:pStyle w:val="ListParagraph"/>
        <w:numPr>
          <w:ilvl w:val="0"/>
          <w:numId w:val="8"/>
        </w:numPr>
        <w:spacing w:after="0"/>
        <w:rPr>
          <w:rFonts w:ascii="Arial" w:hAnsi="Arial" w:eastAsia="Arial" w:cs="Arial"/>
        </w:rPr>
      </w:pPr>
      <w:r>
        <w:rPr>
          <w:rFonts w:ascii="Arial" w:hAnsi="Arial" w:eastAsia="Arial" w:cs="Arial"/>
        </w:rPr>
        <w:t xml:space="preserve">providers of registration systems; </w:t>
      </w:r>
    </w:p>
    <w:p w:rsidR="002F7348" w:rsidP="35B7EC2A" w:rsidRDefault="00C869D7" w14:paraId="4FB1775E" w14:textId="74320A7A">
      <w:pPr>
        <w:pStyle w:val="ListParagraph"/>
        <w:numPr>
          <w:ilvl w:val="0"/>
          <w:numId w:val="8"/>
        </w:numPr>
        <w:spacing w:after="0"/>
        <w:rPr>
          <w:rFonts w:ascii="Arial" w:hAnsi="Arial" w:eastAsia="Arial" w:cs="Arial"/>
        </w:rPr>
      </w:pPr>
      <w:r>
        <w:rPr>
          <w:rFonts w:ascii="Arial" w:hAnsi="Arial" w:eastAsia="Arial" w:cs="Arial"/>
        </w:rPr>
        <w:t xml:space="preserve">suppliers of timing systems; </w:t>
      </w:r>
    </w:p>
    <w:p w:rsidR="002F7348" w:rsidP="35B7EC2A" w:rsidRDefault="00C869D7" w14:paraId="2B1B30AA" w14:textId="6DD585BB">
      <w:pPr>
        <w:pStyle w:val="ListParagraph"/>
        <w:numPr>
          <w:ilvl w:val="0"/>
          <w:numId w:val="8"/>
        </w:numPr>
        <w:spacing w:after="0"/>
        <w:rPr>
          <w:rFonts w:ascii="Arial" w:hAnsi="Arial" w:eastAsia="Arial" w:cs="Arial"/>
        </w:rPr>
      </w:pPr>
      <w:r>
        <w:rPr>
          <w:rFonts w:ascii="Arial" w:hAnsi="Arial" w:eastAsia="Arial" w:cs="Arial"/>
        </w:rPr>
        <w:t xml:space="preserve">IT service providers; </w:t>
      </w:r>
    </w:p>
    <w:p w:rsidR="002F7348" w:rsidP="35B7EC2A" w:rsidRDefault="00C869D7" w14:paraId="08D600A5" w14:textId="2F1E0538">
      <w:pPr>
        <w:pStyle w:val="ListParagraph"/>
        <w:numPr>
          <w:ilvl w:val="0"/>
          <w:numId w:val="8"/>
        </w:numPr>
        <w:spacing w:after="0"/>
        <w:rPr>
          <w:rFonts w:ascii="Arial" w:hAnsi="Arial" w:eastAsia="Arial" w:cs="Arial"/>
        </w:rPr>
      </w:pPr>
      <w:r>
        <w:rPr>
          <w:rFonts w:ascii="Arial" w:hAnsi="Arial" w:eastAsia="Arial" w:cs="Arial"/>
        </w:rPr>
        <w:t xml:space="preserve">providers of hosting and maintenance of the website; </w:t>
      </w:r>
    </w:p>
    <w:p w:rsidR="002F7348" w:rsidP="35B7EC2A" w:rsidRDefault="00C869D7" w14:paraId="44BCF574" w14:textId="2CB020A4">
      <w:pPr>
        <w:pStyle w:val="ListParagraph"/>
        <w:numPr>
          <w:ilvl w:val="0"/>
          <w:numId w:val="8"/>
        </w:numPr>
        <w:spacing w:after="0"/>
        <w:rPr>
          <w:rFonts w:ascii="Arial" w:hAnsi="Arial" w:eastAsia="Arial" w:cs="Arial"/>
        </w:rPr>
      </w:pPr>
      <w:r>
        <w:rPr>
          <w:rFonts w:ascii="Arial" w:hAnsi="Arial" w:eastAsia="Arial" w:cs="Arial"/>
        </w:rPr>
        <w:t xml:space="preserve">service providers; </w:t>
      </w:r>
    </w:p>
    <w:p w:rsidR="002F7348" w:rsidP="35B7EC2A" w:rsidRDefault="00C869D7" w14:paraId="062FF571" w14:textId="47D2B12E">
      <w:pPr>
        <w:pStyle w:val="ListParagraph"/>
        <w:numPr>
          <w:ilvl w:val="0"/>
          <w:numId w:val="8"/>
        </w:numPr>
        <w:spacing w:after="0"/>
        <w:rPr>
          <w:rFonts w:ascii="Arial" w:hAnsi="Arial" w:eastAsia="Arial" w:cs="Arial"/>
        </w:rPr>
      </w:pPr>
      <w:r>
        <w:rPr>
          <w:rFonts w:ascii="Arial" w:hAnsi="Arial" w:eastAsia="Arial" w:cs="Arial"/>
        </w:rPr>
        <w:t xml:space="preserve">entities providing accounting or legal services; </w:t>
      </w:r>
    </w:p>
    <w:p w:rsidR="002F7348" w:rsidP="35B7EC2A" w:rsidRDefault="00C869D7" w14:paraId="38A163CD" w14:textId="00381FCA">
      <w:pPr>
        <w:pStyle w:val="ListParagraph"/>
        <w:numPr>
          <w:ilvl w:val="0"/>
          <w:numId w:val="8"/>
        </w:numPr>
        <w:spacing w:after="0"/>
        <w:rPr>
          <w:rFonts w:ascii="Arial" w:hAnsi="Arial" w:eastAsia="Arial" w:cs="Arial"/>
        </w:rPr>
      </w:pPr>
      <w:r>
        <w:rPr>
          <w:rFonts w:ascii="Arial" w:hAnsi="Arial" w:eastAsia="Arial" w:cs="Arial"/>
        </w:rPr>
        <w:t xml:space="preserve">entities authorized to obtain data on the basis of legal provisions; </w:t>
      </w:r>
    </w:p>
    <w:p w:rsidR="002F7348" w:rsidP="35B7EC2A" w:rsidRDefault="00C869D7" w14:paraId="295BB5E1" w14:textId="10422094">
      <w:pPr>
        <w:pStyle w:val="ListParagraph"/>
        <w:numPr>
          <w:ilvl w:val="0"/>
          <w:numId w:val="8"/>
        </w:numPr>
        <w:spacing w:after="0"/>
        <w:rPr>
          <w:rFonts w:ascii="Arial" w:hAnsi="Arial" w:eastAsia="Arial" w:cs="Arial"/>
        </w:rPr>
      </w:pPr>
      <w:r>
        <w:rPr>
          <w:rFonts w:ascii="Arial" w:hAnsi="Arial" w:eastAsia="Arial" w:cs="Arial"/>
        </w:rPr>
        <w:t xml:space="preserve">medical services or entities – if it is necessary in a situation of danger to health or life. </w:t>
      </w:r>
    </w:p>
    <w:p w:rsidR="002F7348" w:rsidP="35B7EC2A" w:rsidRDefault="00C869D7" w14:paraId="79016782" w14:textId="71F37163">
      <w:pPr>
        <w:spacing w:before="240" w:after="240"/>
      </w:pPr>
      <w:r>
        <w:rPr>
          <w:rFonts w:ascii="Arial" w:hAnsi="Arial" w:eastAsia="Arial" w:cs="Arial"/>
        </w:rPr>
        <w:t>The data provided to service providers is limited to the extent necessary to carry out the task in question.</w:t>
      </w:r>
    </w:p>
    <w:p w:rsidR="002F7348" w:rsidRDefault="002F7348" w14:paraId="388D252F" w14:textId="14BA3F27"/>
    <w:p w:rsidR="002F7348" w:rsidP="35B7EC2A" w:rsidRDefault="00C869D7" w14:paraId="347FB8B1" w14:textId="01D81696">
      <w:pPr>
        <w:pStyle w:val="Heading1"/>
        <w:spacing w:before="322" w:after="322"/>
      </w:pPr>
      <w:r>
        <w:rPr>
          <w:rFonts w:ascii="Arial" w:hAnsi="Arial" w:eastAsia="Arial" w:cs="Arial"/>
          <w:b/>
          <w:bCs/>
          <w:sz w:val="48"/>
          <w:szCs w:val="48"/>
        </w:rPr>
        <w:t>9. Public Audience of Results</w:t>
      </w:r>
    </w:p>
    <w:p w:rsidR="002F7348" w:rsidP="35B7EC2A" w:rsidRDefault="00C869D7" w14:paraId="54477B10" w14:textId="7C5E504E">
      <w:pPr>
        <w:spacing w:before="240" w:after="240"/>
      </w:pPr>
      <w:r>
        <w:rPr>
          <w:rFonts w:ascii="Arial" w:hAnsi="Arial" w:eastAsia="Arial" w:cs="Arial"/>
        </w:rPr>
        <w:t>The data contained in the official leaderboard may be available for:</w:t>
      </w:r>
    </w:p>
    <w:p w:rsidR="002F7348" w:rsidP="35B7EC2A" w:rsidRDefault="00C869D7" w14:paraId="156DFCCB" w14:textId="4A678339">
      <w:pPr>
        <w:spacing w:before="240" w:after="240"/>
      </w:pPr>
      <w:r>
        <w:rPr>
          <w:rFonts w:ascii="Arial" w:hAnsi="Arial" w:eastAsia="Arial" w:cs="Arial"/>
          <w:b/>
          <w:bCs/>
        </w:rPr>
        <w:t>an unlimited range of recipients using the Internet.</w:t>
      </w:r>
    </w:p>
    <w:p w:rsidR="002F7348" w:rsidP="35B7EC2A" w:rsidRDefault="00C869D7" w14:paraId="76C8854B" w14:textId="6EC886B0">
      <w:pPr>
        <w:spacing w:before="240" w:after="240"/>
      </w:pPr>
      <w:r>
        <w:rPr>
          <w:rFonts w:ascii="Arial" w:hAnsi="Arial" w:eastAsia="Arial" w:cs="Arial"/>
        </w:rPr>
        <w:t>No registration or login is required to access the results.</w:t>
      </w:r>
    </w:p>
    <w:p w:rsidR="002F7348" w:rsidP="35B7EC2A" w:rsidRDefault="00C869D7" w14:paraId="41AA8A6F" w14:textId="41D89335">
      <w:pPr>
        <w:spacing w:before="240" w:after="240"/>
      </w:pPr>
      <w:r>
        <w:rPr>
          <w:rFonts w:ascii="Arial" w:hAnsi="Arial" w:eastAsia="Arial" w:cs="Arial"/>
        </w:rPr>
        <w:t>The Administrator cannot guarantee that third parties will not copy or save information that has been lawfully published to the public.</w:t>
      </w:r>
    </w:p>
    <w:p w:rsidR="002F7348" w:rsidP="35B7EC2A" w:rsidRDefault="00C869D7" w14:paraId="2CC87E6C" w14:textId="40C05B09">
      <w:pPr>
        <w:spacing w:before="240" w:after="240"/>
      </w:pPr>
      <w:r>
        <w:rPr>
          <w:rFonts w:ascii="Arial" w:hAnsi="Arial" w:eastAsia="Arial" w:cs="Arial"/>
        </w:rPr>
        <w:t>For this reason, the Administrator limits the scope of data published in the results to data directly related to the sports result.</w:t>
      </w:r>
    </w:p>
    <w:p w:rsidR="002F7348" w:rsidRDefault="002F7348" w14:paraId="7D6B7F53" w14:textId="3164C05D"/>
    <w:p w:rsidR="002F7348" w:rsidP="35B7EC2A" w:rsidRDefault="00C869D7" w14:paraId="7A54585E" w14:textId="7F80735A">
      <w:pPr>
        <w:pStyle w:val="Heading1"/>
        <w:spacing w:before="322" w:after="322"/>
      </w:pPr>
      <w:r>
        <w:rPr>
          <w:rFonts w:ascii="Arial" w:hAnsi="Arial" w:eastAsia="Arial" w:cs="Arial"/>
          <w:b/>
          <w:bCs/>
          <w:sz w:val="48"/>
          <w:szCs w:val="48"/>
        </w:rPr>
        <w:t>10. Data retention period</w:t>
      </w:r>
    </w:p>
    <w:p w:rsidR="002F7348" w:rsidP="35B7EC2A" w:rsidRDefault="00C869D7" w14:paraId="0B62B70B" w14:textId="12064B75">
      <w:pPr>
        <w:pStyle w:val="Heading3"/>
        <w:spacing w:before="281" w:after="281"/>
      </w:pPr>
      <w:r>
        <w:rPr>
          <w:rFonts w:ascii="Arial" w:hAnsi="Arial" w:eastAsia="Arial" w:cs="Arial"/>
          <w:b/>
          <w:bCs/>
        </w:rPr>
        <w:t>10.1. Organisational data of the participant</w:t>
      </w:r>
    </w:p>
    <w:p w:rsidR="002F7348" w:rsidP="35B7EC2A" w:rsidRDefault="00C869D7" w14:paraId="243A37A5" w14:textId="28B65BFF">
      <w:pPr>
        <w:spacing w:before="240" w:after="240"/>
      </w:pPr>
      <w:r>
        <w:rPr>
          <w:rFonts w:ascii="Arial" w:hAnsi="Arial" w:eastAsia="Arial" w:cs="Arial"/>
        </w:rPr>
        <w:t>The data processed in connection with the organization of the event will be stored for the period necessary to achieve this purpose, and then for the period necessary to:</w:t>
      </w:r>
    </w:p>
    <w:p w:rsidR="002F7348" w:rsidP="35B7EC2A" w:rsidRDefault="00C869D7" w14:paraId="41764844" w14:textId="2FEA350C">
      <w:pPr>
        <w:pStyle w:val="ListParagraph"/>
        <w:numPr>
          <w:ilvl w:val="0"/>
          <w:numId w:val="7"/>
        </w:numPr>
        <w:spacing w:after="0"/>
        <w:rPr>
          <w:rFonts w:ascii="Arial" w:hAnsi="Arial" w:eastAsia="Arial" w:cs="Arial"/>
        </w:rPr>
      </w:pPr>
      <w:r>
        <w:rPr>
          <w:rFonts w:ascii="Arial" w:hAnsi="Arial" w:eastAsia="Arial" w:cs="Arial"/>
        </w:rPr>
        <w:t xml:space="preserve">handling complaints; </w:t>
      </w:r>
    </w:p>
    <w:p w:rsidR="002F7348" w:rsidP="35B7EC2A" w:rsidRDefault="00C869D7" w14:paraId="205661FF" w14:textId="5B8AB52A">
      <w:pPr>
        <w:pStyle w:val="ListParagraph"/>
        <w:numPr>
          <w:ilvl w:val="0"/>
          <w:numId w:val="7"/>
        </w:numPr>
        <w:spacing w:after="0"/>
        <w:rPr>
          <w:rFonts w:ascii="Arial" w:hAnsi="Arial" w:eastAsia="Arial" w:cs="Arial"/>
        </w:rPr>
      </w:pPr>
      <w:r>
        <w:rPr>
          <w:rFonts w:ascii="Arial" w:hAnsi="Arial" w:eastAsia="Arial" w:cs="Arial"/>
        </w:rPr>
        <w:t xml:space="preserve">establishing, pursuing or defending claims; </w:t>
      </w:r>
    </w:p>
    <w:p w:rsidR="002F7348" w:rsidP="35B7EC2A" w:rsidRDefault="00C869D7" w14:paraId="64C19942" w14:textId="3B38AA76">
      <w:pPr>
        <w:pStyle w:val="ListParagraph"/>
        <w:numPr>
          <w:ilvl w:val="0"/>
          <w:numId w:val="7"/>
        </w:numPr>
        <w:spacing w:after="0"/>
        <w:rPr>
          <w:rFonts w:ascii="Arial" w:hAnsi="Arial" w:eastAsia="Arial" w:cs="Arial"/>
        </w:rPr>
      </w:pPr>
      <w:r>
        <w:rPr>
          <w:rFonts w:ascii="Arial" w:hAnsi="Arial" w:eastAsia="Arial" w:cs="Arial"/>
        </w:rPr>
        <w:t xml:space="preserve">compliance with legal obligations. </w:t>
      </w:r>
    </w:p>
    <w:p w:rsidR="002F7348" w:rsidP="35B7EC2A" w:rsidRDefault="00C869D7" w14:paraId="228CF88E" w14:textId="45A6660E">
      <w:pPr>
        <w:spacing w:before="240" w:after="240"/>
      </w:pPr>
      <w:r>
        <w:rPr>
          <w:rFonts w:ascii="Arial" w:hAnsi="Arial" w:eastAsia="Arial" w:cs="Arial"/>
        </w:rPr>
        <w:t xml:space="preserve">As a rule, the participant's organizational data will be stored for a period of </w:t>
      </w:r>
      <w:r>
        <w:rPr>
          <w:rFonts w:ascii="Arial" w:hAnsi="Arial" w:eastAsia="Arial" w:cs="Arial"/>
          <w:b/>
          <w:bCs/>
        </w:rPr>
        <w:t>5 years from the end of the calendar year in which the competition took place</w:t>
      </w:r>
      <w:r>
        <w:rPr>
          <w:rFonts w:ascii="Arial" w:hAnsi="Arial" w:eastAsia="Arial" w:cs="Arial"/>
        </w:rPr>
        <w:t>, unless the law or a specific case requires a longer period.</w:t>
      </w:r>
    </w:p>
    <w:p w:rsidR="002F7348" w:rsidP="35B7EC2A" w:rsidRDefault="00C869D7" w14:paraId="41914015" w14:textId="17B71300">
      <w:pPr>
        <w:pStyle w:val="Heading3"/>
        <w:spacing w:before="281" w:after="281"/>
      </w:pPr>
      <w:r>
        <w:rPr>
          <w:rFonts w:ascii="Arial" w:hAnsi="Arial" w:eastAsia="Arial" w:cs="Arial"/>
          <w:b/>
          <w:bCs/>
        </w:rPr>
        <w:t>10.2. Official Results</w:t>
      </w:r>
    </w:p>
    <w:p w:rsidR="002F7348" w:rsidP="35B7EC2A" w:rsidRDefault="00C869D7" w14:paraId="7326D1E7" w14:textId="0686DBE0">
      <w:pPr>
        <w:spacing w:before="240" w:after="240"/>
      </w:pPr>
      <w:r>
        <w:rPr>
          <w:rFonts w:ascii="Arial" w:hAnsi="Arial" w:eastAsia="Arial" w:cs="Arial"/>
        </w:rPr>
        <w:t xml:space="preserve">The official results including the name, surname and sports result will be publicly available for a period of </w:t>
      </w:r>
      <w:r>
        <w:rPr>
          <w:rFonts w:ascii="Arial" w:hAnsi="Arial" w:eastAsia="Arial" w:cs="Arial"/>
          <w:b/>
          <w:bCs/>
        </w:rPr>
        <w:t>5 years from the date of the competition</w:t>
      </w:r>
      <w:r>
        <w:rPr>
          <w:rFonts w:ascii="Arial" w:hAnsi="Arial" w:eastAsia="Arial" w:cs="Arial"/>
        </w:rPr>
        <w:t>.</w:t>
      </w:r>
    </w:p>
    <w:p w:rsidR="002F7348" w:rsidP="35B7EC2A" w:rsidRDefault="00C869D7" w14:paraId="49B46C39" w14:textId="24B56070">
      <w:pPr>
        <w:spacing w:before="240" w:after="240"/>
      </w:pPr>
      <w:r>
        <w:rPr>
          <w:rFonts w:ascii="Arial" w:hAnsi="Arial" w:eastAsia="Arial" w:cs="Arial"/>
        </w:rPr>
        <w:t>After the expiry of this period, the Administrator:</w:t>
      </w:r>
    </w:p>
    <w:p w:rsidR="002F7348" w:rsidP="35B7EC2A" w:rsidRDefault="00C869D7" w14:paraId="6854006B" w14:textId="46B6BA69">
      <w:pPr>
        <w:pStyle w:val="ListParagraph"/>
        <w:numPr>
          <w:ilvl w:val="0"/>
          <w:numId w:val="6"/>
        </w:numPr>
        <w:spacing w:after="0"/>
        <w:rPr>
          <w:rFonts w:ascii="Arial" w:hAnsi="Arial" w:eastAsia="Arial" w:cs="Arial"/>
        </w:rPr>
      </w:pPr>
      <w:r>
        <w:rPr>
          <w:rFonts w:ascii="Arial" w:hAnsi="Arial" w:eastAsia="Arial" w:cs="Arial"/>
        </w:rPr>
        <w:t xml:space="preserve">delete publicly available personal data, </w:t>
      </w:r>
    </w:p>
    <w:p w:rsidR="002F7348" w:rsidP="35B7EC2A" w:rsidRDefault="00C869D7" w14:paraId="4A300309" w14:textId="6245A0D7">
      <w:pPr>
        <w:spacing w:before="240" w:after="240"/>
      </w:pPr>
      <w:r>
        <w:rPr>
          <w:rFonts w:ascii="Arial" w:hAnsi="Arial" w:eastAsia="Arial" w:cs="Arial"/>
        </w:rPr>
        <w:t>or</w:t>
      </w:r>
    </w:p>
    <w:p w:rsidR="002F7348" w:rsidP="35B7EC2A" w:rsidRDefault="00C869D7" w14:paraId="69D90D58" w14:textId="7E6395D9">
      <w:pPr>
        <w:pStyle w:val="ListParagraph"/>
        <w:numPr>
          <w:ilvl w:val="0"/>
          <w:numId w:val="5"/>
        </w:numPr>
        <w:spacing w:after="0"/>
        <w:rPr>
          <w:rFonts w:ascii="Arial" w:hAnsi="Arial" w:eastAsia="Arial" w:cs="Arial"/>
        </w:rPr>
      </w:pPr>
      <w:r>
        <w:rPr>
          <w:rFonts w:ascii="Arial" w:hAnsi="Arial" w:eastAsia="Arial" w:cs="Arial"/>
        </w:rPr>
        <w:t xml:space="preserve">if there is a separate legal basis for further storage or publication, restrict the scope of the data or take other lawful action. </w:t>
      </w:r>
    </w:p>
    <w:p w:rsidR="002F7348" w:rsidP="35B7EC2A" w:rsidRDefault="00C869D7" w14:paraId="19318D74" w14:textId="55A8A100">
      <w:pPr>
        <w:pStyle w:val="Heading3"/>
        <w:spacing w:before="281" w:after="281"/>
      </w:pPr>
      <w:r>
        <w:rPr>
          <w:rFonts w:ascii="Arial" w:hAnsi="Arial" w:eastAsia="Arial" w:cs="Arial"/>
          <w:b/>
          <w:bCs/>
        </w:rPr>
        <w:t>10.3. Claims</w:t>
      </w:r>
    </w:p>
    <w:p w:rsidR="002F7348" w:rsidP="35B7EC2A" w:rsidRDefault="00C869D7" w14:paraId="3851D9CD" w14:textId="5D0973C4">
      <w:pPr>
        <w:spacing w:before="240" w:after="240"/>
      </w:pPr>
      <w:r>
        <w:rPr>
          <w:rFonts w:ascii="Arial" w:hAnsi="Arial" w:eastAsia="Arial" w:cs="Arial"/>
        </w:rPr>
        <w:t>If the data is necessary for the establishment, exercise or defence of claims, it may be stored for a period corresponding to the limitation period of the claim in question.</w:t>
      </w:r>
    </w:p>
    <w:p w:rsidR="002F7348" w:rsidP="35B7EC2A" w:rsidRDefault="00C869D7" w14:paraId="6BDF1E42" w14:textId="4ECCC896">
      <w:pPr>
        <w:pStyle w:val="Heading3"/>
        <w:spacing w:before="281" w:after="281"/>
      </w:pPr>
      <w:r>
        <w:rPr>
          <w:rFonts w:ascii="Arial" w:hAnsi="Arial" w:eastAsia="Arial" w:cs="Arial"/>
          <w:b/>
          <w:bCs/>
        </w:rPr>
        <w:t>10.4. Legal obligations</w:t>
      </w:r>
    </w:p>
    <w:p w:rsidR="002F7348" w:rsidP="35B7EC2A" w:rsidRDefault="00C869D7" w14:paraId="23BD79EA" w14:textId="61E5725D">
      <w:pPr>
        <w:spacing w:before="240" w:after="240"/>
      </w:pPr>
      <w:r>
        <w:rPr>
          <w:rFonts w:ascii="Arial" w:hAnsi="Arial" w:eastAsia="Arial" w:cs="Arial"/>
        </w:rPr>
        <w:t>If the law imposes an obligation on the Administrator to store certain data for a longer period, the data will be stored for the period resulting from these provisions.</w:t>
      </w:r>
    </w:p>
    <w:p w:rsidR="002F7348" w:rsidRDefault="002F7348" w14:paraId="1686DD84" w14:textId="67F83A9F"/>
    <w:p w:rsidR="002F7348" w:rsidP="35B7EC2A" w:rsidRDefault="00C869D7" w14:paraId="46F9296D" w14:textId="1271853C">
      <w:pPr>
        <w:pStyle w:val="Heading1"/>
        <w:spacing w:before="322" w:after="322"/>
      </w:pPr>
      <w:r>
        <w:rPr>
          <w:rFonts w:ascii="Arial" w:hAnsi="Arial" w:eastAsia="Arial" w:cs="Arial"/>
          <w:b/>
          <w:bCs/>
          <w:sz w:val="48"/>
          <w:szCs w:val="48"/>
        </w:rPr>
        <w:t>11. Rights of the data subject</w:t>
      </w:r>
    </w:p>
    <w:p w:rsidR="002F7348" w:rsidP="35B7EC2A" w:rsidRDefault="00C869D7" w14:paraId="4A215BDB" w14:textId="055C82F0">
      <w:pPr>
        <w:spacing w:before="240" w:after="240"/>
      </w:pPr>
      <w:r>
        <w:rPr>
          <w:rFonts w:ascii="Arial" w:hAnsi="Arial" w:eastAsia="Arial" w:cs="Arial"/>
        </w:rPr>
        <w:t>The Participant is entitled, on the terms set out in the GDPR, to:</w:t>
      </w:r>
    </w:p>
    <w:p w:rsidR="002F7348" w:rsidP="35B7EC2A" w:rsidRDefault="00C869D7" w14:paraId="117A7125" w14:textId="77D93C26">
      <w:pPr>
        <w:pStyle w:val="ListParagraph"/>
        <w:numPr>
          <w:ilvl w:val="0"/>
          <w:numId w:val="4"/>
        </w:numPr>
        <w:spacing w:after="0"/>
        <w:rPr>
          <w:rFonts w:ascii="Arial" w:hAnsi="Arial" w:eastAsia="Arial" w:cs="Arial"/>
        </w:rPr>
      </w:pPr>
      <w:r>
        <w:rPr>
          <w:rFonts w:ascii="Arial" w:hAnsi="Arial" w:eastAsia="Arial" w:cs="Arial"/>
        </w:rPr>
        <w:t xml:space="preserve">access to your personal data; </w:t>
      </w:r>
    </w:p>
    <w:p w:rsidR="002F7348" w:rsidP="35B7EC2A" w:rsidRDefault="00C869D7" w14:paraId="1A856ACC" w14:textId="31EDF796">
      <w:pPr>
        <w:pStyle w:val="ListParagraph"/>
        <w:numPr>
          <w:ilvl w:val="0"/>
          <w:numId w:val="4"/>
        </w:numPr>
        <w:spacing w:after="0"/>
        <w:rPr>
          <w:rFonts w:ascii="Arial" w:hAnsi="Arial" w:eastAsia="Arial" w:cs="Arial"/>
        </w:rPr>
      </w:pPr>
      <w:r>
        <w:rPr>
          <w:rFonts w:ascii="Arial" w:hAnsi="Arial" w:eastAsia="Arial" w:cs="Arial"/>
        </w:rPr>
        <w:t xml:space="preserve">obtain a copy of the data; </w:t>
      </w:r>
    </w:p>
    <w:p w:rsidR="002F7348" w:rsidP="35B7EC2A" w:rsidRDefault="00C869D7" w14:paraId="41E94B6F" w14:textId="4EBD992F">
      <w:pPr>
        <w:pStyle w:val="ListParagraph"/>
        <w:numPr>
          <w:ilvl w:val="0"/>
          <w:numId w:val="4"/>
        </w:numPr>
        <w:spacing w:after="0"/>
        <w:rPr>
          <w:rFonts w:ascii="Arial" w:hAnsi="Arial" w:eastAsia="Arial" w:cs="Arial"/>
        </w:rPr>
      </w:pPr>
      <w:r>
        <w:rPr>
          <w:rFonts w:ascii="Arial" w:hAnsi="Arial" w:eastAsia="Arial" w:cs="Arial"/>
        </w:rPr>
        <w:t xml:space="preserve">rectification of data; </w:t>
      </w:r>
    </w:p>
    <w:p w:rsidR="002F7348" w:rsidP="35B7EC2A" w:rsidRDefault="00C869D7" w14:paraId="759BD23D" w14:textId="00FDA4D4">
      <w:pPr>
        <w:pStyle w:val="ListParagraph"/>
        <w:numPr>
          <w:ilvl w:val="0"/>
          <w:numId w:val="4"/>
        </w:numPr>
        <w:spacing w:after="0"/>
        <w:rPr>
          <w:rFonts w:ascii="Arial" w:hAnsi="Arial" w:eastAsia="Arial" w:cs="Arial"/>
        </w:rPr>
      </w:pPr>
      <w:r>
        <w:rPr>
          <w:rFonts w:ascii="Arial" w:hAnsi="Arial" w:eastAsia="Arial" w:cs="Arial"/>
        </w:rPr>
        <w:t xml:space="preserve">erasure of data – in the cases specified in Article 17 of the GDPR; </w:t>
      </w:r>
    </w:p>
    <w:p w:rsidR="002F7348" w:rsidP="35B7EC2A" w:rsidRDefault="00C869D7" w14:paraId="15A13D00" w14:textId="0B266B0A">
      <w:pPr>
        <w:pStyle w:val="ListParagraph"/>
        <w:numPr>
          <w:ilvl w:val="0"/>
          <w:numId w:val="4"/>
        </w:numPr>
        <w:spacing w:after="0"/>
        <w:rPr>
          <w:rFonts w:ascii="Arial" w:hAnsi="Arial" w:eastAsia="Arial" w:cs="Arial"/>
        </w:rPr>
      </w:pPr>
      <w:r>
        <w:rPr>
          <w:rFonts w:ascii="Arial" w:hAnsi="Arial" w:eastAsia="Arial" w:cs="Arial"/>
        </w:rPr>
        <w:t xml:space="preserve">restriction of processing; </w:t>
      </w:r>
    </w:p>
    <w:p w:rsidR="002F7348" w:rsidP="35B7EC2A" w:rsidRDefault="00C869D7" w14:paraId="00E00B62" w14:textId="1C55DB93">
      <w:pPr>
        <w:pStyle w:val="ListParagraph"/>
        <w:numPr>
          <w:ilvl w:val="0"/>
          <w:numId w:val="4"/>
        </w:numPr>
        <w:spacing w:after="0"/>
        <w:rPr>
          <w:rFonts w:ascii="Arial" w:hAnsi="Arial" w:eastAsia="Arial" w:cs="Arial"/>
        </w:rPr>
      </w:pPr>
      <w:r>
        <w:rPr>
          <w:rFonts w:ascii="Arial" w:hAnsi="Arial" w:eastAsia="Arial" w:cs="Arial"/>
        </w:rPr>
        <w:t xml:space="preserve">data portability – where this right applies; </w:t>
      </w:r>
    </w:p>
    <w:p w:rsidR="002F7348" w:rsidP="35B7EC2A" w:rsidRDefault="00C869D7" w14:paraId="416CF4B9" w14:textId="561B2B33">
      <w:pPr>
        <w:pStyle w:val="ListParagraph"/>
        <w:numPr>
          <w:ilvl w:val="0"/>
          <w:numId w:val="4"/>
        </w:numPr>
        <w:spacing w:after="0"/>
        <w:rPr>
          <w:rFonts w:ascii="Arial" w:hAnsi="Arial" w:eastAsia="Arial" w:cs="Arial"/>
        </w:rPr>
      </w:pPr>
      <w:r>
        <w:rPr>
          <w:rFonts w:ascii="Arial" w:hAnsi="Arial" w:eastAsia="Arial" w:cs="Arial"/>
        </w:rPr>
        <w:t xml:space="preserve">object to data processing; </w:t>
      </w:r>
    </w:p>
    <w:p w:rsidR="002F7348" w:rsidP="35B7EC2A" w:rsidRDefault="00C869D7" w14:paraId="5BA54BB5" w14:textId="11901D6C">
      <w:pPr>
        <w:pStyle w:val="ListParagraph"/>
        <w:numPr>
          <w:ilvl w:val="0"/>
          <w:numId w:val="4"/>
        </w:numPr>
        <w:spacing w:after="0"/>
        <w:rPr>
          <w:rFonts w:ascii="Arial" w:hAnsi="Arial" w:eastAsia="Arial" w:cs="Arial"/>
        </w:rPr>
      </w:pPr>
      <w:r>
        <w:rPr>
          <w:rFonts w:ascii="Arial" w:hAnsi="Arial" w:eastAsia="Arial" w:cs="Arial"/>
        </w:rPr>
        <w:t xml:space="preserve">withdrawal of consent – if the processing is based on consent; </w:t>
      </w:r>
    </w:p>
    <w:p w:rsidR="002F7348" w:rsidP="35B7EC2A" w:rsidRDefault="00C869D7" w14:paraId="2E32A5BE" w14:textId="6C55192F">
      <w:pPr>
        <w:pStyle w:val="ListParagraph"/>
        <w:numPr>
          <w:ilvl w:val="0"/>
          <w:numId w:val="4"/>
        </w:numPr>
        <w:spacing w:after="0"/>
        <w:rPr>
          <w:rFonts w:ascii="Arial" w:hAnsi="Arial" w:eastAsia="Arial" w:cs="Arial"/>
        </w:rPr>
      </w:pPr>
      <w:r>
        <w:rPr>
          <w:rFonts w:ascii="Arial" w:hAnsi="Arial" w:eastAsia="Arial" w:cs="Arial"/>
        </w:rPr>
        <w:t xml:space="preserve">lodge a complaint with the President of the Office for Personal Data Protection. </w:t>
      </w:r>
    </w:p>
    <w:p w:rsidR="002F7348" w:rsidRDefault="002F7348" w14:paraId="73F5040D" w14:textId="6FED24DA"/>
    <w:p w:rsidR="002F7348" w:rsidP="35B7EC2A" w:rsidRDefault="00C869D7" w14:paraId="586C8783" w14:textId="247D3EBF">
      <w:pPr>
        <w:pStyle w:val="Heading1"/>
        <w:spacing w:before="322" w:after="322"/>
      </w:pPr>
      <w:r>
        <w:rPr>
          <w:rFonts w:ascii="Arial" w:hAnsi="Arial" w:eastAsia="Arial" w:cs="Arial"/>
          <w:b/>
          <w:bCs/>
          <w:sz w:val="48"/>
          <w:szCs w:val="48"/>
        </w:rPr>
        <w:t>12. Right to object – Article 21 of the GDPR</w:t>
      </w:r>
    </w:p>
    <w:p w:rsidR="002F7348" w:rsidP="35B7EC2A" w:rsidRDefault="00C869D7" w14:paraId="6C24CA21" w14:textId="216AA327">
      <w:pPr>
        <w:spacing w:before="240" w:after="240"/>
      </w:pPr>
      <w:r>
        <w:rPr>
          <w:rFonts w:ascii="Arial" w:hAnsi="Arial" w:eastAsia="Arial" w:cs="Arial"/>
        </w:rPr>
        <w:t xml:space="preserve">If the Controller processes data on the basis of Article 6(1)(f) of the GDPR, the participant has the right </w:t>
      </w:r>
      <w:r>
        <w:rPr>
          <w:rFonts w:ascii="Arial" w:hAnsi="Arial" w:eastAsia="Arial" w:cs="Arial"/>
          <w:b/>
          <w:bCs/>
        </w:rPr>
        <w:t xml:space="preserve"> to object at any time – for reasons related to his/her particular situation – to the processing of his/her personal data on the basis of Article 6(1)(e) or (f</w:t>
      </w:r>
      <w:r>
        <w:rPr>
          <w:rFonts w:ascii="Arial" w:hAnsi="Arial" w:eastAsia="Arial" w:cs="Arial"/>
        </w:rPr>
        <w:t>) of the GDPR.</w:t>
      </w:r>
    </w:p>
    <w:p w:rsidR="002F7348" w:rsidP="35B7EC2A" w:rsidRDefault="00C869D7" w14:paraId="387CBA3C" w14:textId="711CEA28">
      <w:pPr>
        <w:spacing w:before="240" w:after="240"/>
      </w:pPr>
      <w:r>
        <w:rPr>
          <w:rFonts w:ascii="Arial" w:hAnsi="Arial" w:eastAsia="Arial" w:cs="Arial"/>
        </w:rPr>
        <w:t>An objection can be raised:</w:t>
      </w:r>
    </w:p>
    <w:p w:rsidR="002F7348" w:rsidP="35B7EC2A" w:rsidRDefault="00C869D7" w14:paraId="2D997B6D" w14:textId="3B5902BD">
      <w:pPr>
        <w:spacing w:before="240" w:after="240"/>
      </w:pPr>
      <w:r>
        <w:rPr>
          <w:rFonts w:ascii="Arial" w:hAnsi="Arial" w:eastAsia="Arial" w:cs="Arial"/>
          <w:b/>
          <w:bCs/>
        </w:rPr>
        <w:t xml:space="preserve">e-mail: </w:t>
      </w:r>
      <w:hyperlink r:id="rId5">
        <w:r>
          <w:rPr>
            <w:rStyle w:val="Hyperlink"/>
            <w:b/>
            <w:bCs/>
          </w:rPr>
          <w:t>info@poland.acebattle.run</w:t>
        </w:r>
      </w:hyperlink>
    </w:p>
    <w:p w:rsidR="002F7348" w:rsidP="35B7EC2A" w:rsidRDefault="00C869D7" w14:paraId="08712FB3" w14:textId="59D3A09D">
      <w:pPr>
        <w:spacing w:before="240" w:after="240"/>
      </w:pPr>
      <w:r>
        <w:rPr>
          <w:rFonts w:ascii="Arial" w:hAnsi="Arial" w:eastAsia="Arial" w:cs="Arial"/>
        </w:rPr>
        <w:t>or in writing to the following address:</w:t>
      </w:r>
    </w:p>
    <w:p w:rsidR="002F7348" w:rsidP="35B7EC2A" w:rsidRDefault="00C869D7" w14:paraId="175E81FC" w14:textId="4A7C7CC3">
      <w:pPr>
        <w:spacing w:before="240" w:after="240"/>
      </w:pPr>
      <w:r>
        <w:rPr>
          <w:rFonts w:ascii="Arial" w:hAnsi="Arial" w:eastAsia="Arial" w:cs="Arial"/>
          <w:b/>
          <w:bCs/>
        </w:rPr>
        <w:t>ACE BATTLE POLAND SP. Z O.O., Pańska</w:t>
      </w:r>
      <w:r>
        <w:br/>
      </w:r>
      <w:r>
        <w:rPr>
          <w:rFonts w:ascii="Arial" w:hAnsi="Arial" w:eastAsia="Arial" w:cs="Arial"/>
        </w:rPr>
        <w:t xml:space="preserve"> 96, 80</w:t>
      </w:r>
      <w:r>
        <w:br/>
      </w:r>
      <w:r>
        <w:rPr>
          <w:rFonts w:ascii="Arial" w:hAnsi="Arial" w:eastAsia="Arial" w:cs="Arial"/>
        </w:rPr>
        <w:t xml:space="preserve"> 00-837 Warsaw, Poland</w:t>
      </w:r>
    </w:p>
    <w:p w:rsidR="002F7348" w:rsidP="35B7EC2A" w:rsidRDefault="00C869D7" w14:paraId="52C27F79" w14:textId="7EA7ACBB">
      <w:pPr>
        <w:spacing w:before="240" w:after="240"/>
      </w:pPr>
      <w:r>
        <w:rPr>
          <w:rFonts w:ascii="Arial" w:hAnsi="Arial" w:eastAsia="Arial" w:cs="Arial"/>
        </w:rPr>
        <w:t>It is recommended to indicate in the application:</w:t>
      </w:r>
    </w:p>
    <w:p w:rsidR="002F7348" w:rsidP="35B7EC2A" w:rsidRDefault="00C869D7" w14:paraId="02A6F399" w14:textId="1E71B705">
      <w:pPr>
        <w:pStyle w:val="ListParagraph"/>
        <w:numPr>
          <w:ilvl w:val="0"/>
          <w:numId w:val="3"/>
        </w:numPr>
        <w:spacing w:after="0"/>
        <w:rPr>
          <w:rFonts w:ascii="Arial" w:hAnsi="Arial" w:eastAsia="Arial" w:cs="Arial"/>
        </w:rPr>
      </w:pPr>
      <w:r>
        <w:rPr>
          <w:rFonts w:ascii="Arial" w:hAnsi="Arial" w:eastAsia="Arial" w:cs="Arial"/>
        </w:rPr>
        <w:t xml:space="preserve">name and surname; </w:t>
      </w:r>
    </w:p>
    <w:p w:rsidR="002F7348" w:rsidP="35B7EC2A" w:rsidRDefault="00C869D7" w14:paraId="7694CF25" w14:textId="4E354538">
      <w:pPr>
        <w:pStyle w:val="ListParagraph"/>
        <w:numPr>
          <w:ilvl w:val="0"/>
          <w:numId w:val="3"/>
        </w:numPr>
        <w:spacing w:after="0"/>
        <w:rPr>
          <w:rFonts w:ascii="Arial" w:hAnsi="Arial" w:eastAsia="Arial" w:cs="Arial"/>
        </w:rPr>
      </w:pPr>
      <w:r>
        <w:rPr>
          <w:rFonts w:ascii="Arial" w:hAnsi="Arial" w:eastAsia="Arial" w:cs="Arial"/>
        </w:rPr>
        <w:t xml:space="preserve">the event to which the objection relates; </w:t>
      </w:r>
    </w:p>
    <w:p w:rsidR="002F7348" w:rsidP="35B7EC2A" w:rsidRDefault="00C869D7" w14:paraId="1F08983D" w14:textId="4C590BD7">
      <w:pPr>
        <w:pStyle w:val="ListParagraph"/>
        <w:numPr>
          <w:ilvl w:val="0"/>
          <w:numId w:val="3"/>
        </w:numPr>
        <w:spacing w:after="0"/>
        <w:rPr>
          <w:rFonts w:ascii="Arial" w:hAnsi="Arial" w:eastAsia="Arial" w:cs="Arial"/>
        </w:rPr>
      </w:pPr>
      <w:r>
        <w:rPr>
          <w:rFonts w:ascii="Arial" w:hAnsi="Arial" w:eastAsia="Arial" w:cs="Arial"/>
        </w:rPr>
        <w:t xml:space="preserve">scope of the data; </w:t>
      </w:r>
    </w:p>
    <w:p w:rsidR="002F7348" w:rsidP="35B7EC2A" w:rsidRDefault="00C869D7" w14:paraId="34409517" w14:textId="3483C4C9">
      <w:pPr>
        <w:pStyle w:val="ListParagraph"/>
        <w:numPr>
          <w:ilvl w:val="0"/>
          <w:numId w:val="3"/>
        </w:numPr>
        <w:spacing w:after="0"/>
        <w:rPr>
          <w:rFonts w:ascii="Arial" w:hAnsi="Arial" w:eastAsia="Arial" w:cs="Arial"/>
        </w:rPr>
      </w:pPr>
      <w:r>
        <w:rPr>
          <w:rFonts w:ascii="Arial" w:hAnsi="Arial" w:eastAsia="Arial" w:cs="Arial"/>
        </w:rPr>
        <w:t xml:space="preserve">the request of the person filing the objection; </w:t>
      </w:r>
    </w:p>
    <w:p w:rsidR="002F7348" w:rsidP="35B7EC2A" w:rsidRDefault="00C869D7" w14:paraId="38061C17" w14:textId="45371CD0">
      <w:pPr>
        <w:pStyle w:val="ListParagraph"/>
        <w:numPr>
          <w:ilvl w:val="0"/>
          <w:numId w:val="3"/>
        </w:numPr>
        <w:spacing w:after="0"/>
        <w:rPr>
          <w:rFonts w:ascii="Arial" w:hAnsi="Arial" w:eastAsia="Arial" w:cs="Arial"/>
        </w:rPr>
      </w:pPr>
      <w:r>
        <w:rPr>
          <w:rFonts w:ascii="Arial" w:hAnsi="Arial" w:eastAsia="Arial" w:cs="Arial"/>
        </w:rPr>
        <w:t xml:space="preserve">– if necessary – reasons related to the particular situation of the person. </w:t>
      </w:r>
    </w:p>
    <w:p w:rsidR="002F7348" w:rsidP="35B7EC2A" w:rsidRDefault="00C869D7" w14:paraId="5B83157C" w14:textId="52A07819">
      <w:pPr>
        <w:spacing w:before="240" w:after="240"/>
      </w:pPr>
      <w:r>
        <w:rPr>
          <w:rFonts w:ascii="Arial" w:hAnsi="Arial" w:eastAsia="Arial" w:cs="Arial"/>
        </w:rPr>
        <w:t>The Controller will consider the objection in accordance with Article 21 of the GDPR.</w:t>
      </w:r>
    </w:p>
    <w:p w:rsidR="002F7348" w:rsidP="35B7EC2A" w:rsidRDefault="00C869D7" w14:paraId="30D9132F" w14:textId="7A00295F">
      <w:pPr>
        <w:spacing w:before="240" w:after="240"/>
      </w:pPr>
      <w:r>
        <w:rPr>
          <w:rFonts w:ascii="Arial" w:hAnsi="Arial" w:eastAsia="Arial" w:cs="Arial"/>
        </w:rPr>
        <w:t>In the event of an objection to the publication of the results, the Administrator shall assess whether:</w:t>
      </w:r>
    </w:p>
    <w:p w:rsidR="002F7348" w:rsidP="35B7EC2A" w:rsidRDefault="00C869D7" w14:paraId="57338766" w14:textId="20EBBC81">
      <w:pPr>
        <w:pStyle w:val="ListParagraph"/>
        <w:numPr>
          <w:ilvl w:val="0"/>
          <w:numId w:val="2"/>
        </w:numPr>
        <w:spacing w:after="0"/>
        <w:rPr>
          <w:rFonts w:ascii="Arial" w:hAnsi="Arial" w:eastAsia="Arial" w:cs="Arial"/>
        </w:rPr>
      </w:pPr>
      <w:r>
        <w:rPr>
          <w:rFonts w:ascii="Arial" w:hAnsi="Arial" w:eastAsia="Arial" w:cs="Arial"/>
        </w:rPr>
        <w:t xml:space="preserve">there are compelling and legitimate grounds for further processing, overriding the interests, rights and freedoms of the individual; </w:t>
      </w:r>
    </w:p>
    <w:p w:rsidR="002F7348" w:rsidP="35B7EC2A" w:rsidRDefault="00C869D7" w14:paraId="7660F79A" w14:textId="41AC79AF">
      <w:pPr>
        <w:spacing w:before="240" w:after="240"/>
      </w:pPr>
      <w:r>
        <w:rPr>
          <w:rFonts w:ascii="Arial" w:hAnsi="Arial" w:eastAsia="Arial" w:cs="Arial"/>
        </w:rPr>
        <w:t>or</w:t>
      </w:r>
    </w:p>
    <w:p w:rsidR="002F7348" w:rsidP="35B7EC2A" w:rsidRDefault="00C869D7" w14:paraId="66AABD6C" w14:textId="2A6B5BDD">
      <w:pPr>
        <w:pStyle w:val="ListParagraph"/>
        <w:numPr>
          <w:ilvl w:val="0"/>
          <w:numId w:val="1"/>
        </w:numPr>
        <w:spacing w:after="0"/>
        <w:rPr>
          <w:rFonts w:ascii="Arial" w:hAnsi="Arial" w:eastAsia="Arial" w:cs="Arial"/>
        </w:rPr>
      </w:pPr>
      <w:r>
        <w:rPr>
          <w:rFonts w:ascii="Arial" w:hAnsi="Arial" w:eastAsia="Arial" w:cs="Arial"/>
        </w:rPr>
        <w:t xml:space="preserve">the data is necessary for the establishment, exercise or defence of claims. </w:t>
      </w:r>
    </w:p>
    <w:p w:rsidR="002F7348" w:rsidP="35B7EC2A" w:rsidRDefault="00C869D7" w14:paraId="1CDD5F73" w14:textId="176BA16A">
      <w:pPr>
        <w:spacing w:before="240" w:after="240"/>
      </w:pPr>
      <w:r>
        <w:rPr>
          <w:rFonts w:ascii="Arial" w:hAnsi="Arial" w:eastAsia="Arial" w:cs="Arial"/>
        </w:rPr>
        <w:t xml:space="preserve">The Personal Data Protection Office indicates that when applying Article 6(1)(f), the controller should first carry out a balancing test covering the legitimate interest, necessity and balance of interests. </w:t>
      </w:r>
    </w:p>
    <w:p w:rsidR="002F7348" w:rsidRDefault="002F7348" w14:paraId="6EFB1675" w14:textId="40B030B0"/>
    <w:p w:rsidR="002F7348" w:rsidP="35B7EC2A" w:rsidRDefault="00C869D7" w14:paraId="12BE3016" w14:textId="2BCFA20C">
      <w:pPr>
        <w:pStyle w:val="Heading1"/>
        <w:spacing w:before="322" w:after="322"/>
      </w:pPr>
      <w:r>
        <w:rPr>
          <w:rFonts w:ascii="Arial" w:hAnsi="Arial" w:eastAsia="Arial" w:cs="Arial"/>
          <w:b/>
          <w:bCs/>
          <w:sz w:val="48"/>
          <w:szCs w:val="48"/>
        </w:rPr>
        <w:t>13. Right to lodge a complaint</w:t>
      </w:r>
    </w:p>
    <w:p w:rsidR="002F7348" w:rsidP="35B7EC2A" w:rsidRDefault="00C869D7" w14:paraId="05FDFB35" w14:textId="5DE788AB">
      <w:pPr>
        <w:spacing w:before="240" w:after="240"/>
      </w:pPr>
      <w:r>
        <w:rPr>
          <w:rFonts w:ascii="Arial" w:hAnsi="Arial" w:eastAsia="Arial" w:cs="Arial"/>
        </w:rPr>
        <w:t>If the participant believes that the processing of their personal data violates the provisions of the GDPR, they may lodge a complaint with:</w:t>
      </w:r>
    </w:p>
    <w:p w:rsidR="002F7348" w:rsidP="35B7EC2A" w:rsidRDefault="00C869D7" w14:paraId="0130CD68" w14:textId="71DD9B7E">
      <w:pPr>
        <w:spacing w:before="240" w:after="240"/>
      </w:pPr>
      <w:r>
        <w:rPr>
          <w:rFonts w:ascii="Arial" w:hAnsi="Arial" w:eastAsia="Arial" w:cs="Arial"/>
          <w:b/>
          <w:bCs/>
        </w:rPr>
        <w:t>President of the Office for Personal Data Protection</w:t>
      </w:r>
    </w:p>
    <w:p w:rsidR="002F7348" w:rsidP="35B7EC2A" w:rsidRDefault="00C869D7" w14:paraId="76943975" w14:textId="280CE12E">
      <w:pPr>
        <w:spacing w:before="240" w:after="240"/>
      </w:pPr>
      <w:r>
        <w:rPr>
          <w:rFonts w:ascii="Arial" w:hAnsi="Arial" w:eastAsia="Arial" w:cs="Arial"/>
        </w:rPr>
        <w:t>Stanisława Moniuszki 1A</w:t>
      </w:r>
      <w:r>
        <w:br/>
      </w:r>
      <w:r>
        <w:rPr>
          <w:rFonts w:ascii="Arial" w:hAnsi="Arial" w:eastAsia="Arial" w:cs="Arial"/>
        </w:rPr>
        <w:t xml:space="preserve"> 00-014 Warsaw</w:t>
      </w:r>
    </w:p>
    <w:p w:rsidR="002F7348" w:rsidP="35B7EC2A" w:rsidRDefault="00C869D7" w14:paraId="1962C3D0" w14:textId="1CFE5CC9">
      <w:pPr>
        <w:spacing w:before="240" w:after="240"/>
      </w:pPr>
      <w:r>
        <w:rPr>
          <w:rFonts w:ascii="Arial" w:hAnsi="Arial" w:eastAsia="Arial" w:cs="Arial"/>
        </w:rPr>
        <w:t>The Participant may also use the current contact channels indicated on the UODO website.</w:t>
      </w:r>
    </w:p>
    <w:p w:rsidR="002F7348" w:rsidRDefault="002F7348" w14:paraId="5DC731FA" w14:textId="1C23E49F"/>
    <w:p w:rsidR="002F7348" w:rsidP="35B7EC2A" w:rsidRDefault="00C869D7" w14:paraId="4FC6993F" w14:textId="2E1F3110">
      <w:pPr>
        <w:pStyle w:val="Heading1"/>
        <w:spacing w:before="322" w:after="322"/>
      </w:pPr>
      <w:r>
        <w:rPr>
          <w:rFonts w:ascii="Arial" w:hAnsi="Arial" w:eastAsia="Arial" w:cs="Arial"/>
          <w:b/>
          <w:bCs/>
          <w:sz w:val="48"/>
          <w:szCs w:val="48"/>
        </w:rPr>
        <w:t>14. Voluntary provision of data</w:t>
      </w:r>
    </w:p>
    <w:p w:rsidR="002F7348" w:rsidP="35B7EC2A" w:rsidRDefault="00C869D7" w14:paraId="26DCB8CB" w14:textId="69B246BD">
      <w:pPr>
        <w:spacing w:before="240" w:after="240"/>
      </w:pPr>
      <w:r>
        <w:rPr>
          <w:rFonts w:ascii="Arial" w:hAnsi="Arial" w:eastAsia="Arial" w:cs="Arial"/>
        </w:rPr>
        <w:t>Providing the data required to register and organize participation in the competition is voluntary, but it may be necessary to be admitted to participate in the competition.</w:t>
      </w:r>
    </w:p>
    <w:p w:rsidR="002F7348" w:rsidP="35B7EC2A" w:rsidRDefault="00C869D7" w14:paraId="45E22491" w14:textId="77A3A2C9">
      <w:pPr>
        <w:spacing w:before="240" w:after="240"/>
      </w:pPr>
      <w:r>
        <w:rPr>
          <w:rFonts w:ascii="Arial" w:hAnsi="Arial" w:eastAsia="Arial" w:cs="Arial"/>
        </w:rPr>
        <w:t>Providing the data necessary to determine the result is necessary to the extent that without this data it is not possible to correctly determine and document the sports result.</w:t>
      </w:r>
    </w:p>
    <w:p w:rsidR="002F7348" w:rsidRDefault="002F7348" w14:paraId="05F4081D" w14:textId="29ED90C8"/>
    <w:p w:rsidR="002F7348" w:rsidP="35B7EC2A" w:rsidRDefault="00C869D7" w14:paraId="2C8F7903" w14:textId="3F479F84">
      <w:pPr>
        <w:pStyle w:val="Heading1"/>
        <w:spacing w:before="322" w:after="322"/>
      </w:pPr>
      <w:r>
        <w:rPr>
          <w:rFonts w:ascii="Arial" w:hAnsi="Arial" w:eastAsia="Arial" w:cs="Arial"/>
          <w:b/>
          <w:bCs/>
          <w:sz w:val="48"/>
          <w:szCs w:val="48"/>
        </w:rPr>
        <w:t>15. Automated decision-making</w:t>
      </w:r>
    </w:p>
    <w:p w:rsidR="002F7348" w:rsidP="35B7EC2A" w:rsidRDefault="00C869D7" w14:paraId="23CE9C38" w14:textId="50864B8E">
      <w:pPr>
        <w:spacing w:before="240" w:after="240"/>
      </w:pPr>
      <w:r>
        <w:rPr>
          <w:rFonts w:ascii="Arial" w:hAnsi="Arial" w:eastAsia="Arial" w:cs="Arial"/>
        </w:rPr>
        <w:t>Participants' data is not used to make decisions that produce legal effects against them or similarly significantly affect them only by automated means.</w:t>
      </w:r>
    </w:p>
    <w:p w:rsidR="002F7348" w:rsidRDefault="002F7348" w14:paraId="1819AD98" w14:textId="109B708A"/>
    <w:p w:rsidR="002F7348" w:rsidP="35B7EC2A" w:rsidRDefault="00C869D7" w14:paraId="5F2F5B8F" w14:textId="20B35CE3">
      <w:pPr>
        <w:pStyle w:val="Heading1"/>
        <w:spacing w:before="322" w:after="322"/>
      </w:pPr>
      <w:r>
        <w:rPr>
          <w:rFonts w:ascii="Arial" w:hAnsi="Arial" w:eastAsia="Arial" w:cs="Arial"/>
          <w:b/>
          <w:bCs/>
          <w:sz w:val="48"/>
          <w:szCs w:val="48"/>
        </w:rPr>
        <w:t>16. Transfer of data outside the EEA</w:t>
      </w:r>
    </w:p>
    <w:p w:rsidR="002F7348" w:rsidP="35B7EC2A" w:rsidRDefault="00C869D7" w14:paraId="6A5A238E" w14:textId="24436F0A">
      <w:pPr>
        <w:spacing w:before="240" w:after="240"/>
      </w:pPr>
      <w:r>
        <w:rPr>
          <w:rFonts w:ascii="Arial" w:hAnsi="Arial" w:eastAsia="Arial" w:cs="Arial"/>
        </w:rPr>
        <w:t>If, in connection with the use of the services of IT providers or other service providers, personal data is transferred outside the European Economic Area, the Controller shall provide an appropriate legal basis and the required safeguards provided for in Chapter V of the GDPR.</w:t>
      </w:r>
    </w:p>
    <w:p w:rsidR="002F7348" w:rsidRDefault="002F7348" w14:paraId="44C7EBCB" w14:textId="2D99245C"/>
    <w:p w:rsidR="002F7348" w:rsidP="35B7EC2A" w:rsidRDefault="00C869D7" w14:paraId="5E7032FE" w14:textId="3D194075">
      <w:pPr>
        <w:pStyle w:val="Heading1"/>
        <w:spacing w:before="322" w:after="322"/>
      </w:pPr>
      <w:r>
        <w:rPr>
          <w:rFonts w:ascii="Arial" w:hAnsi="Arial" w:eastAsia="Arial" w:cs="Arial"/>
          <w:b/>
          <w:bCs/>
          <w:sz w:val="48"/>
          <w:szCs w:val="48"/>
        </w:rPr>
        <w:t>17. Up-to-date information</w:t>
      </w:r>
    </w:p>
    <w:p w:rsidR="002F7348" w:rsidP="35B7EC2A" w:rsidRDefault="00C869D7" w14:paraId="4D4D4524" w14:textId="5B2D7E69">
      <w:pPr>
        <w:spacing w:before="240" w:after="240"/>
      </w:pPr>
      <w:r w:rsidRPr="470A5D93" w:rsidR="4F5C1DF4">
        <w:rPr>
          <w:rFonts w:ascii="Arial" w:hAnsi="Arial" w:eastAsia="Arial" w:cs="Arial"/>
        </w:rPr>
        <w:t>This Information Clause applies to the event:</w:t>
      </w:r>
    </w:p>
    <w:p w:rsidR="002F7348" w:rsidP="470A5D93" w:rsidRDefault="00C869D7" w14:paraId="0E426F18" w14:textId="3B91E35B">
      <w:pPr>
        <w:pStyle w:val="Normal"/>
        <w:spacing w:before="240" w:after="240"/>
      </w:pPr>
      <w:r w:rsidRPr="470A5D93" w:rsidR="1D08AEF7">
        <w:rPr>
          <w:rFonts w:ascii="Arial" w:hAnsi="Arial" w:eastAsia="Arial" w:cs="Arial"/>
          <w:b w:val="1"/>
          <w:bCs w:val="1"/>
          <w:i w:val="0"/>
          <w:iCs w:val="0"/>
          <w:caps w:val="0"/>
          <w:smallCaps w:val="0"/>
          <w:noProof w:val="0"/>
          <w:color w:val="000000" w:themeColor="text1" w:themeTint="FF" w:themeShade="FF"/>
          <w:sz w:val="24"/>
          <w:szCs w:val="24"/>
          <w:lang w:val="en-US"/>
        </w:rPr>
        <w:t>«</w:t>
      </w:r>
      <w:r w:rsidRPr="470A5D93" w:rsidR="1D08AEF7">
        <w:rPr>
          <w:rFonts w:ascii="Aptos" w:hAnsi="Aptos" w:eastAsia="Aptos" w:cs="Aptos"/>
          <w:b w:val="1"/>
          <w:bCs w:val="1"/>
          <w:i w:val="0"/>
          <w:iCs w:val="0"/>
          <w:caps w:val="0"/>
          <w:smallCaps w:val="0"/>
          <w:strike w:val="0"/>
          <w:dstrike w:val="0"/>
          <w:noProof w:val="0"/>
          <w:color w:val="000000" w:themeColor="text1" w:themeTint="FF" w:themeShade="FF"/>
          <w:sz w:val="24"/>
          <w:szCs w:val="24"/>
          <w:u w:val="none"/>
          <w:lang w:val="en-US"/>
        </w:rPr>
        <w:t>ACE BATTLE RUN – TEAM MILE POLAND – TEAM–Individual Ranking</w:t>
      </w:r>
      <w:r w:rsidRPr="470A5D93" w:rsidR="1D08AEF7">
        <w:rPr>
          <w:rFonts w:ascii="Arial" w:hAnsi="Arial" w:eastAsia="Arial" w:cs="Arial"/>
          <w:b w:val="1"/>
          <w:bCs w:val="1"/>
          <w:i w:val="0"/>
          <w:iCs w:val="0"/>
          <w:caps w:val="0"/>
          <w:smallCaps w:val="0"/>
          <w:noProof w:val="0"/>
          <w:color w:val="000000" w:themeColor="text1" w:themeTint="FF" w:themeShade="FF"/>
          <w:sz w:val="24"/>
          <w:szCs w:val="24"/>
          <w:lang w:val="en-US"/>
        </w:rPr>
        <w:t xml:space="preserve"> »</w:t>
      </w:r>
    </w:p>
    <w:p w:rsidR="002F7348" w:rsidP="470A5D93" w:rsidRDefault="00C869D7" w14:paraId="718E6A3C" w14:textId="4F6CC876">
      <w:pPr>
        <w:pStyle w:val="Normal"/>
        <w:suppressLineNumbers w:val="0"/>
        <w:bidi w:val="0"/>
        <w:spacing w:before="240" w:beforeAutospacing="off" w:after="240" w:afterAutospacing="off" w:line="279" w:lineRule="auto"/>
        <w:ind w:left="0" w:right="0"/>
        <w:jc w:val="left"/>
      </w:pPr>
      <w:r w:rsidRPr="4B786400" w:rsidR="484AC8FD">
        <w:rPr>
          <w:rFonts w:ascii="Arial" w:hAnsi="Arial" w:eastAsia="Arial" w:cs="Arial"/>
        </w:rPr>
        <w:t xml:space="preserve"> </w:t>
      </w:r>
      <w:r w:rsidRPr="4B786400" w:rsidR="484AC8FD">
        <w:rPr>
          <w:rFonts w:ascii="Arial" w:hAnsi="Arial" w:eastAsia="Arial" w:cs="Arial"/>
          <w:b w:val="1"/>
          <w:bCs w:val="1"/>
        </w:rPr>
        <w:t xml:space="preserve">Warsaw, </w:t>
      </w:r>
      <w:r w:rsidRPr="4B786400" w:rsidR="11581614">
        <w:rPr>
          <w:rFonts w:ascii="Arial" w:hAnsi="Arial" w:eastAsia="Arial" w:cs="Arial"/>
          <w:b w:val="1"/>
          <w:bCs w:val="1"/>
        </w:rPr>
        <w:t>22</w:t>
      </w:r>
      <w:r w:rsidRPr="4B786400" w:rsidR="484AC8FD">
        <w:rPr>
          <w:rFonts w:ascii="Arial" w:hAnsi="Arial" w:eastAsia="Arial" w:cs="Arial"/>
          <w:b w:val="1"/>
          <w:bCs w:val="1"/>
        </w:rPr>
        <w:t>.0</w:t>
      </w:r>
      <w:r w:rsidRPr="4B786400" w:rsidR="34AD66CD">
        <w:rPr>
          <w:rFonts w:ascii="Arial" w:hAnsi="Arial" w:eastAsia="Arial" w:cs="Arial"/>
          <w:b w:val="1"/>
          <w:bCs w:val="1"/>
        </w:rPr>
        <w:t>9</w:t>
      </w:r>
      <w:r w:rsidRPr="4B786400" w:rsidR="484AC8FD">
        <w:rPr>
          <w:rFonts w:ascii="Arial" w:hAnsi="Arial" w:eastAsia="Arial" w:cs="Arial"/>
          <w:b w:val="1"/>
          <w:bCs w:val="1"/>
        </w:rPr>
        <w:t>.2026</w:t>
      </w:r>
      <w:r w:rsidRPr="4B786400" w:rsidR="38ED6D99">
        <w:rPr>
          <w:rFonts w:ascii="Arial" w:hAnsi="Arial" w:eastAsia="Arial" w:cs="Arial"/>
          <w:b w:val="1"/>
          <w:bCs w:val="1"/>
        </w:rPr>
        <w:t>, 01.10.2026, 10.10.2026</w:t>
      </w:r>
      <w:r w:rsidRPr="4B786400" w:rsidR="4C2D716A">
        <w:rPr>
          <w:rFonts w:ascii="Arial" w:hAnsi="Arial" w:eastAsia="Arial" w:cs="Arial"/>
          <w:b w:val="1"/>
          <w:bCs w:val="1"/>
        </w:rPr>
        <w:t>, 24.10.2026</w:t>
      </w:r>
    </w:p>
    <w:p w:rsidR="002F7348" w:rsidRDefault="002F7348" w14:paraId="53F5578B" w14:textId="1E7066BB"/>
    <w:p w:rsidR="002F7348" w:rsidP="470A5D93" w:rsidRDefault="00C869D7" w14:paraId="543D2B1F" w14:textId="0153077D">
      <w:pPr>
        <w:pStyle w:val="Normal"/>
        <w:suppressLineNumbers w:val="0"/>
        <w:bidi w:val="0"/>
        <w:spacing w:before="240" w:beforeAutospacing="off" w:after="240" w:afterAutospacing="off" w:line="279" w:lineRule="auto"/>
        <w:ind w:left="0" w:right="0"/>
        <w:jc w:val="left"/>
      </w:pPr>
      <w:r w:rsidRPr="470A5D93" w:rsidR="4F5C1DF4">
        <w:rPr>
          <w:rFonts w:ascii="Arial" w:hAnsi="Arial" w:eastAsia="Arial" w:cs="Arial"/>
          <w:b w:val="1"/>
          <w:bCs w:val="1"/>
        </w:rPr>
        <w:t>Date:</w:t>
      </w:r>
      <w:r w:rsidRPr="470A5D93" w:rsidR="4F5C1DF4">
        <w:rPr>
          <w:rFonts w:ascii="Arial" w:hAnsi="Arial" w:eastAsia="Arial" w:cs="Arial"/>
        </w:rPr>
        <w:t xml:space="preserve"> </w:t>
      </w:r>
      <w:r w:rsidRPr="470A5D93" w:rsidR="052B2CA6">
        <w:rPr>
          <w:rFonts w:ascii="Arial" w:hAnsi="Arial" w:eastAsia="Arial" w:cs="Arial"/>
        </w:rPr>
        <w:t>01</w:t>
      </w:r>
      <w:r w:rsidRPr="470A5D93" w:rsidR="4F5C1DF4">
        <w:rPr>
          <w:rFonts w:ascii="Arial" w:hAnsi="Arial" w:eastAsia="Arial" w:cs="Arial"/>
        </w:rPr>
        <w:t>.0</w:t>
      </w:r>
      <w:r w:rsidRPr="470A5D93" w:rsidR="635AB15E">
        <w:rPr>
          <w:rFonts w:ascii="Arial" w:hAnsi="Arial" w:eastAsia="Arial" w:cs="Arial"/>
        </w:rPr>
        <w:t>9</w:t>
      </w:r>
      <w:r w:rsidRPr="470A5D93" w:rsidR="4F5C1DF4">
        <w:rPr>
          <w:rFonts w:ascii="Arial" w:hAnsi="Arial" w:eastAsia="Arial" w:cs="Arial"/>
        </w:rPr>
        <w:t>.2026</w:t>
      </w:r>
    </w:p>
    <w:p w:rsidR="002F7348" w:rsidP="35B7EC2A" w:rsidRDefault="00C869D7" w14:paraId="50BCDD79" w14:textId="2821E0F7">
      <w:pPr>
        <w:spacing w:before="240" w:after="240"/>
        <w:jc w:val="right"/>
      </w:pPr>
      <w:r>
        <w:rPr>
          <w:rFonts w:ascii="Arial" w:hAnsi="Arial" w:eastAsia="Arial" w:cs="Arial"/>
          <w:b/>
          <w:bCs/>
        </w:rPr>
        <w:t>ACE BATTLE POLAND SP. Z O.O.</w:t>
      </w:r>
    </w:p>
    <w:p w:rsidR="002F7348" w:rsidRDefault="002F7348" w14:paraId="2C078E63" w14:textId="33DE4AC6"/>
    <w:sectPr w:rsidR="002F7348">
      <w:pgSz w:w="12240" w:h="15840" w:orient="portrait"/>
      <w:pgMar w:top="1440" w:right="1440" w:bottom="1440" w:left="1440" w:header="720" w:footer="720" w:gutter="0"/>
      <w:cols w:space="720"/>
      <w:docGrid w:linePitch="360"/>
      <w:headerReference w:type="default" r:id="Re8655f287dcb437f"/>
      <w:footerReference w:type="default" r:id="R2b52f25cd8c848a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70A5D93" w:rsidTr="470A5D93" w14:paraId="6298F98C">
      <w:trPr>
        <w:trHeight w:val="300"/>
      </w:trPr>
      <w:tc>
        <w:tcPr>
          <w:tcW w:w="3120" w:type="dxa"/>
          <w:tcMar/>
        </w:tcPr>
        <w:p w:rsidR="470A5D93" w:rsidP="470A5D93" w:rsidRDefault="470A5D93" w14:paraId="7E3FA44E" w14:textId="519F4C26">
          <w:pPr>
            <w:pStyle w:val="Header"/>
            <w:bidi w:val="0"/>
            <w:ind w:left="-115"/>
            <w:jc w:val="left"/>
          </w:pPr>
        </w:p>
      </w:tc>
      <w:tc>
        <w:tcPr>
          <w:tcW w:w="3120" w:type="dxa"/>
          <w:tcMar/>
        </w:tcPr>
        <w:p w:rsidR="470A5D93" w:rsidP="470A5D93" w:rsidRDefault="470A5D93" w14:paraId="6C2C0E02" w14:textId="09022639">
          <w:pPr>
            <w:pStyle w:val="Header"/>
            <w:bidi w:val="0"/>
            <w:jc w:val="center"/>
          </w:pPr>
        </w:p>
      </w:tc>
      <w:tc>
        <w:tcPr>
          <w:tcW w:w="3120" w:type="dxa"/>
          <w:tcMar/>
        </w:tcPr>
        <w:p w:rsidR="470A5D93" w:rsidP="470A5D93" w:rsidRDefault="470A5D93" w14:paraId="011CDACF" w14:textId="24BEC174">
          <w:pPr>
            <w:pStyle w:val="Header"/>
            <w:bidi w:val="0"/>
            <w:ind w:right="-115"/>
            <w:jc w:val="right"/>
          </w:pPr>
          <w:r>
            <w:fldChar w:fldCharType="begin"/>
          </w:r>
          <w:r>
            <w:instrText xml:space="preserve">PAGE</w:instrText>
          </w:r>
          <w:r>
            <w:fldChar w:fldCharType="separate"/>
          </w:r>
          <w:r>
            <w:fldChar w:fldCharType="end"/>
          </w:r>
        </w:p>
      </w:tc>
    </w:tr>
  </w:tbl>
  <w:p w:rsidR="470A5D93" w:rsidP="470A5D93" w:rsidRDefault="470A5D93" w14:paraId="1A1C5B72" w14:textId="7B1D6116">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70A5D93" w:rsidTr="470A5D93" w14:paraId="78EBC17D">
      <w:trPr>
        <w:trHeight w:val="300"/>
      </w:trPr>
      <w:tc>
        <w:tcPr>
          <w:tcW w:w="3120" w:type="dxa"/>
          <w:tcMar/>
        </w:tcPr>
        <w:p w:rsidR="470A5D93" w:rsidP="470A5D93" w:rsidRDefault="470A5D93" w14:paraId="3F060B51" w14:textId="077F37AF">
          <w:pPr>
            <w:pStyle w:val="Header"/>
            <w:bidi w:val="0"/>
            <w:ind w:left="-115"/>
            <w:jc w:val="left"/>
          </w:pPr>
        </w:p>
      </w:tc>
      <w:tc>
        <w:tcPr>
          <w:tcW w:w="3120" w:type="dxa"/>
          <w:tcMar/>
        </w:tcPr>
        <w:p w:rsidR="470A5D93" w:rsidP="470A5D93" w:rsidRDefault="470A5D93" w14:paraId="708CF196" w14:textId="59C93AE5">
          <w:pPr>
            <w:pStyle w:val="Header"/>
            <w:bidi w:val="0"/>
            <w:jc w:val="center"/>
          </w:pPr>
        </w:p>
      </w:tc>
      <w:tc>
        <w:tcPr>
          <w:tcW w:w="3120" w:type="dxa"/>
          <w:tcMar/>
        </w:tcPr>
        <w:p w:rsidR="470A5D93" w:rsidP="470A5D93" w:rsidRDefault="470A5D93" w14:paraId="37EADE98" w14:textId="7E82F82C">
          <w:pPr>
            <w:pStyle w:val="Header"/>
            <w:bidi w:val="0"/>
            <w:ind w:right="-115"/>
            <w:jc w:val="right"/>
          </w:pPr>
        </w:p>
      </w:tc>
    </w:tr>
  </w:tbl>
  <w:p w:rsidR="470A5D93" w:rsidP="470A5D93" w:rsidRDefault="470A5D93" w14:paraId="62A5E104" w14:textId="0B0567C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5892"/>
    <w:multiLevelType w:val="hybridMultilevel"/>
    <w:tmpl w:val="FFFFFFFF"/>
    <w:lvl w:ilvl="0" w:tplc="CD4C8A00">
      <w:start w:val="1"/>
      <w:numFmt w:val="bullet"/>
      <w:lvlText w:val=""/>
      <w:lvlJc w:val="left"/>
      <w:pPr>
        <w:ind w:left="720" w:hanging="360"/>
      </w:pPr>
      <w:rPr>
        <w:rFonts w:hint="default" w:ascii="Symbol" w:hAnsi="Symbol"/>
      </w:rPr>
    </w:lvl>
    <w:lvl w:ilvl="1" w:tplc="9F8C6992">
      <w:start w:val="1"/>
      <w:numFmt w:val="bullet"/>
      <w:lvlText w:val="o"/>
      <w:lvlJc w:val="left"/>
      <w:pPr>
        <w:ind w:left="1440" w:hanging="360"/>
      </w:pPr>
      <w:rPr>
        <w:rFonts w:hint="default" w:ascii="Courier New" w:hAnsi="Courier New"/>
      </w:rPr>
    </w:lvl>
    <w:lvl w:ilvl="2" w:tplc="91ACFA88">
      <w:start w:val="1"/>
      <w:numFmt w:val="bullet"/>
      <w:lvlText w:val=""/>
      <w:lvlJc w:val="left"/>
      <w:pPr>
        <w:ind w:left="2160" w:hanging="360"/>
      </w:pPr>
      <w:rPr>
        <w:rFonts w:hint="default" w:ascii="Wingdings" w:hAnsi="Wingdings"/>
      </w:rPr>
    </w:lvl>
    <w:lvl w:ilvl="3" w:tplc="ED768C6C">
      <w:start w:val="1"/>
      <w:numFmt w:val="bullet"/>
      <w:lvlText w:val=""/>
      <w:lvlJc w:val="left"/>
      <w:pPr>
        <w:ind w:left="2880" w:hanging="360"/>
      </w:pPr>
      <w:rPr>
        <w:rFonts w:hint="default" w:ascii="Symbol" w:hAnsi="Symbol"/>
      </w:rPr>
    </w:lvl>
    <w:lvl w:ilvl="4" w:tplc="9F1C615C">
      <w:start w:val="1"/>
      <w:numFmt w:val="bullet"/>
      <w:lvlText w:val="o"/>
      <w:lvlJc w:val="left"/>
      <w:pPr>
        <w:ind w:left="3600" w:hanging="360"/>
      </w:pPr>
      <w:rPr>
        <w:rFonts w:hint="default" w:ascii="Courier New" w:hAnsi="Courier New"/>
      </w:rPr>
    </w:lvl>
    <w:lvl w:ilvl="5" w:tplc="77EC3554">
      <w:start w:val="1"/>
      <w:numFmt w:val="bullet"/>
      <w:lvlText w:val=""/>
      <w:lvlJc w:val="left"/>
      <w:pPr>
        <w:ind w:left="4320" w:hanging="360"/>
      </w:pPr>
      <w:rPr>
        <w:rFonts w:hint="default" w:ascii="Wingdings" w:hAnsi="Wingdings"/>
      </w:rPr>
    </w:lvl>
    <w:lvl w:ilvl="6" w:tplc="4C20D730">
      <w:start w:val="1"/>
      <w:numFmt w:val="bullet"/>
      <w:lvlText w:val=""/>
      <w:lvlJc w:val="left"/>
      <w:pPr>
        <w:ind w:left="5040" w:hanging="360"/>
      </w:pPr>
      <w:rPr>
        <w:rFonts w:hint="default" w:ascii="Symbol" w:hAnsi="Symbol"/>
      </w:rPr>
    </w:lvl>
    <w:lvl w:ilvl="7" w:tplc="FFB456F2">
      <w:start w:val="1"/>
      <w:numFmt w:val="bullet"/>
      <w:lvlText w:val="o"/>
      <w:lvlJc w:val="left"/>
      <w:pPr>
        <w:ind w:left="5760" w:hanging="360"/>
      </w:pPr>
      <w:rPr>
        <w:rFonts w:hint="default" w:ascii="Courier New" w:hAnsi="Courier New"/>
      </w:rPr>
    </w:lvl>
    <w:lvl w:ilvl="8" w:tplc="150A699A">
      <w:start w:val="1"/>
      <w:numFmt w:val="bullet"/>
      <w:lvlText w:val=""/>
      <w:lvlJc w:val="left"/>
      <w:pPr>
        <w:ind w:left="6480" w:hanging="360"/>
      </w:pPr>
      <w:rPr>
        <w:rFonts w:hint="default" w:ascii="Wingdings" w:hAnsi="Wingdings"/>
      </w:rPr>
    </w:lvl>
  </w:abstractNum>
  <w:abstractNum w:abstractNumId="1" w15:restartNumberingAfterBreak="0">
    <w:nsid w:val="0A6BB885"/>
    <w:multiLevelType w:val="hybridMultilevel"/>
    <w:tmpl w:val="FFFFFFFF"/>
    <w:lvl w:ilvl="0" w:tplc="DDB2A980">
      <w:start w:val="1"/>
      <w:numFmt w:val="bullet"/>
      <w:lvlText w:val=""/>
      <w:lvlJc w:val="left"/>
      <w:pPr>
        <w:ind w:left="720" w:hanging="360"/>
      </w:pPr>
      <w:rPr>
        <w:rFonts w:hint="default" w:ascii="Symbol" w:hAnsi="Symbol"/>
      </w:rPr>
    </w:lvl>
    <w:lvl w:ilvl="1" w:tplc="06A0A6D4">
      <w:start w:val="1"/>
      <w:numFmt w:val="bullet"/>
      <w:lvlText w:val="o"/>
      <w:lvlJc w:val="left"/>
      <w:pPr>
        <w:ind w:left="1440" w:hanging="360"/>
      </w:pPr>
      <w:rPr>
        <w:rFonts w:hint="default" w:ascii="Courier New" w:hAnsi="Courier New"/>
      </w:rPr>
    </w:lvl>
    <w:lvl w:ilvl="2" w:tplc="A77CE4A6">
      <w:start w:val="1"/>
      <w:numFmt w:val="bullet"/>
      <w:lvlText w:val=""/>
      <w:lvlJc w:val="left"/>
      <w:pPr>
        <w:ind w:left="2160" w:hanging="360"/>
      </w:pPr>
      <w:rPr>
        <w:rFonts w:hint="default" w:ascii="Wingdings" w:hAnsi="Wingdings"/>
      </w:rPr>
    </w:lvl>
    <w:lvl w:ilvl="3" w:tplc="6A7A60A0">
      <w:start w:val="1"/>
      <w:numFmt w:val="bullet"/>
      <w:lvlText w:val=""/>
      <w:lvlJc w:val="left"/>
      <w:pPr>
        <w:ind w:left="2880" w:hanging="360"/>
      </w:pPr>
      <w:rPr>
        <w:rFonts w:hint="default" w:ascii="Symbol" w:hAnsi="Symbol"/>
      </w:rPr>
    </w:lvl>
    <w:lvl w:ilvl="4" w:tplc="50229970">
      <w:start w:val="1"/>
      <w:numFmt w:val="bullet"/>
      <w:lvlText w:val="o"/>
      <w:lvlJc w:val="left"/>
      <w:pPr>
        <w:ind w:left="3600" w:hanging="360"/>
      </w:pPr>
      <w:rPr>
        <w:rFonts w:hint="default" w:ascii="Courier New" w:hAnsi="Courier New"/>
      </w:rPr>
    </w:lvl>
    <w:lvl w:ilvl="5" w:tplc="CECCFFB0">
      <w:start w:val="1"/>
      <w:numFmt w:val="bullet"/>
      <w:lvlText w:val=""/>
      <w:lvlJc w:val="left"/>
      <w:pPr>
        <w:ind w:left="4320" w:hanging="360"/>
      </w:pPr>
      <w:rPr>
        <w:rFonts w:hint="default" w:ascii="Wingdings" w:hAnsi="Wingdings"/>
      </w:rPr>
    </w:lvl>
    <w:lvl w:ilvl="6" w:tplc="C7244022">
      <w:start w:val="1"/>
      <w:numFmt w:val="bullet"/>
      <w:lvlText w:val=""/>
      <w:lvlJc w:val="left"/>
      <w:pPr>
        <w:ind w:left="5040" w:hanging="360"/>
      </w:pPr>
      <w:rPr>
        <w:rFonts w:hint="default" w:ascii="Symbol" w:hAnsi="Symbol"/>
      </w:rPr>
    </w:lvl>
    <w:lvl w:ilvl="7" w:tplc="E1C4A8E2">
      <w:start w:val="1"/>
      <w:numFmt w:val="bullet"/>
      <w:lvlText w:val="o"/>
      <w:lvlJc w:val="left"/>
      <w:pPr>
        <w:ind w:left="5760" w:hanging="360"/>
      </w:pPr>
      <w:rPr>
        <w:rFonts w:hint="default" w:ascii="Courier New" w:hAnsi="Courier New"/>
      </w:rPr>
    </w:lvl>
    <w:lvl w:ilvl="8" w:tplc="57BE9A30">
      <w:start w:val="1"/>
      <w:numFmt w:val="bullet"/>
      <w:lvlText w:val=""/>
      <w:lvlJc w:val="left"/>
      <w:pPr>
        <w:ind w:left="6480" w:hanging="360"/>
      </w:pPr>
      <w:rPr>
        <w:rFonts w:hint="default" w:ascii="Wingdings" w:hAnsi="Wingdings"/>
      </w:rPr>
    </w:lvl>
  </w:abstractNum>
  <w:abstractNum w:abstractNumId="2" w15:restartNumberingAfterBreak="0">
    <w:nsid w:val="0EFFAFC6"/>
    <w:multiLevelType w:val="hybridMultilevel"/>
    <w:tmpl w:val="FFFFFFFF"/>
    <w:lvl w:ilvl="0" w:tplc="2A4E4634">
      <w:start w:val="1"/>
      <w:numFmt w:val="bullet"/>
      <w:lvlText w:val=""/>
      <w:lvlJc w:val="left"/>
      <w:pPr>
        <w:ind w:left="720" w:hanging="360"/>
      </w:pPr>
      <w:rPr>
        <w:rFonts w:hint="default" w:ascii="Symbol" w:hAnsi="Symbol"/>
      </w:rPr>
    </w:lvl>
    <w:lvl w:ilvl="1" w:tplc="95263F8C">
      <w:start w:val="1"/>
      <w:numFmt w:val="bullet"/>
      <w:lvlText w:val="o"/>
      <w:lvlJc w:val="left"/>
      <w:pPr>
        <w:ind w:left="1440" w:hanging="360"/>
      </w:pPr>
      <w:rPr>
        <w:rFonts w:hint="default" w:ascii="Courier New" w:hAnsi="Courier New"/>
      </w:rPr>
    </w:lvl>
    <w:lvl w:ilvl="2" w:tplc="73AAA4C8">
      <w:start w:val="1"/>
      <w:numFmt w:val="bullet"/>
      <w:lvlText w:val=""/>
      <w:lvlJc w:val="left"/>
      <w:pPr>
        <w:ind w:left="2160" w:hanging="360"/>
      </w:pPr>
      <w:rPr>
        <w:rFonts w:hint="default" w:ascii="Wingdings" w:hAnsi="Wingdings"/>
      </w:rPr>
    </w:lvl>
    <w:lvl w:ilvl="3" w:tplc="36C23B30">
      <w:start w:val="1"/>
      <w:numFmt w:val="bullet"/>
      <w:lvlText w:val=""/>
      <w:lvlJc w:val="left"/>
      <w:pPr>
        <w:ind w:left="2880" w:hanging="360"/>
      </w:pPr>
      <w:rPr>
        <w:rFonts w:hint="default" w:ascii="Symbol" w:hAnsi="Symbol"/>
      </w:rPr>
    </w:lvl>
    <w:lvl w:ilvl="4" w:tplc="EA2C6138">
      <w:start w:val="1"/>
      <w:numFmt w:val="bullet"/>
      <w:lvlText w:val="o"/>
      <w:lvlJc w:val="left"/>
      <w:pPr>
        <w:ind w:left="3600" w:hanging="360"/>
      </w:pPr>
      <w:rPr>
        <w:rFonts w:hint="default" w:ascii="Courier New" w:hAnsi="Courier New"/>
      </w:rPr>
    </w:lvl>
    <w:lvl w:ilvl="5" w:tplc="14927B98">
      <w:start w:val="1"/>
      <w:numFmt w:val="bullet"/>
      <w:lvlText w:val=""/>
      <w:lvlJc w:val="left"/>
      <w:pPr>
        <w:ind w:left="4320" w:hanging="360"/>
      </w:pPr>
      <w:rPr>
        <w:rFonts w:hint="default" w:ascii="Wingdings" w:hAnsi="Wingdings"/>
      </w:rPr>
    </w:lvl>
    <w:lvl w:ilvl="6" w:tplc="08064896">
      <w:start w:val="1"/>
      <w:numFmt w:val="bullet"/>
      <w:lvlText w:val=""/>
      <w:lvlJc w:val="left"/>
      <w:pPr>
        <w:ind w:left="5040" w:hanging="360"/>
      </w:pPr>
      <w:rPr>
        <w:rFonts w:hint="default" w:ascii="Symbol" w:hAnsi="Symbol"/>
      </w:rPr>
    </w:lvl>
    <w:lvl w:ilvl="7" w:tplc="061C9CF0">
      <w:start w:val="1"/>
      <w:numFmt w:val="bullet"/>
      <w:lvlText w:val="o"/>
      <w:lvlJc w:val="left"/>
      <w:pPr>
        <w:ind w:left="5760" w:hanging="360"/>
      </w:pPr>
      <w:rPr>
        <w:rFonts w:hint="default" w:ascii="Courier New" w:hAnsi="Courier New"/>
      </w:rPr>
    </w:lvl>
    <w:lvl w:ilvl="8" w:tplc="17C081B6">
      <w:start w:val="1"/>
      <w:numFmt w:val="bullet"/>
      <w:lvlText w:val=""/>
      <w:lvlJc w:val="left"/>
      <w:pPr>
        <w:ind w:left="6480" w:hanging="360"/>
      </w:pPr>
      <w:rPr>
        <w:rFonts w:hint="default" w:ascii="Wingdings" w:hAnsi="Wingdings"/>
      </w:rPr>
    </w:lvl>
  </w:abstractNum>
  <w:abstractNum w:abstractNumId="3" w15:restartNumberingAfterBreak="0">
    <w:nsid w:val="1920E1BF"/>
    <w:multiLevelType w:val="hybridMultilevel"/>
    <w:tmpl w:val="FFFFFFFF"/>
    <w:lvl w:ilvl="0" w:tplc="7340D620">
      <w:start w:val="1"/>
      <w:numFmt w:val="bullet"/>
      <w:lvlText w:val=""/>
      <w:lvlJc w:val="left"/>
      <w:pPr>
        <w:ind w:left="720" w:hanging="360"/>
      </w:pPr>
      <w:rPr>
        <w:rFonts w:hint="default" w:ascii="Symbol" w:hAnsi="Symbol"/>
      </w:rPr>
    </w:lvl>
    <w:lvl w:ilvl="1" w:tplc="0EAA03CE">
      <w:start w:val="1"/>
      <w:numFmt w:val="bullet"/>
      <w:lvlText w:val="o"/>
      <w:lvlJc w:val="left"/>
      <w:pPr>
        <w:ind w:left="1440" w:hanging="360"/>
      </w:pPr>
      <w:rPr>
        <w:rFonts w:hint="default" w:ascii="Courier New" w:hAnsi="Courier New"/>
      </w:rPr>
    </w:lvl>
    <w:lvl w:ilvl="2" w:tplc="79A41A96">
      <w:start w:val="1"/>
      <w:numFmt w:val="bullet"/>
      <w:lvlText w:val=""/>
      <w:lvlJc w:val="left"/>
      <w:pPr>
        <w:ind w:left="2160" w:hanging="360"/>
      </w:pPr>
      <w:rPr>
        <w:rFonts w:hint="default" w:ascii="Wingdings" w:hAnsi="Wingdings"/>
      </w:rPr>
    </w:lvl>
    <w:lvl w:ilvl="3" w:tplc="2FB6A622">
      <w:start w:val="1"/>
      <w:numFmt w:val="bullet"/>
      <w:lvlText w:val=""/>
      <w:lvlJc w:val="left"/>
      <w:pPr>
        <w:ind w:left="2880" w:hanging="360"/>
      </w:pPr>
      <w:rPr>
        <w:rFonts w:hint="default" w:ascii="Symbol" w:hAnsi="Symbol"/>
      </w:rPr>
    </w:lvl>
    <w:lvl w:ilvl="4" w:tplc="E196C116">
      <w:start w:val="1"/>
      <w:numFmt w:val="bullet"/>
      <w:lvlText w:val="o"/>
      <w:lvlJc w:val="left"/>
      <w:pPr>
        <w:ind w:left="3600" w:hanging="360"/>
      </w:pPr>
      <w:rPr>
        <w:rFonts w:hint="default" w:ascii="Courier New" w:hAnsi="Courier New"/>
      </w:rPr>
    </w:lvl>
    <w:lvl w:ilvl="5" w:tplc="E44A91BE">
      <w:start w:val="1"/>
      <w:numFmt w:val="bullet"/>
      <w:lvlText w:val=""/>
      <w:lvlJc w:val="left"/>
      <w:pPr>
        <w:ind w:left="4320" w:hanging="360"/>
      </w:pPr>
      <w:rPr>
        <w:rFonts w:hint="default" w:ascii="Wingdings" w:hAnsi="Wingdings"/>
      </w:rPr>
    </w:lvl>
    <w:lvl w:ilvl="6" w:tplc="A3E897A8">
      <w:start w:val="1"/>
      <w:numFmt w:val="bullet"/>
      <w:lvlText w:val=""/>
      <w:lvlJc w:val="left"/>
      <w:pPr>
        <w:ind w:left="5040" w:hanging="360"/>
      </w:pPr>
      <w:rPr>
        <w:rFonts w:hint="default" w:ascii="Symbol" w:hAnsi="Symbol"/>
      </w:rPr>
    </w:lvl>
    <w:lvl w:ilvl="7" w:tplc="A702973A">
      <w:start w:val="1"/>
      <w:numFmt w:val="bullet"/>
      <w:lvlText w:val="o"/>
      <w:lvlJc w:val="left"/>
      <w:pPr>
        <w:ind w:left="5760" w:hanging="360"/>
      </w:pPr>
      <w:rPr>
        <w:rFonts w:hint="default" w:ascii="Courier New" w:hAnsi="Courier New"/>
      </w:rPr>
    </w:lvl>
    <w:lvl w:ilvl="8" w:tplc="FA38F862">
      <w:start w:val="1"/>
      <w:numFmt w:val="bullet"/>
      <w:lvlText w:val=""/>
      <w:lvlJc w:val="left"/>
      <w:pPr>
        <w:ind w:left="6480" w:hanging="360"/>
      </w:pPr>
      <w:rPr>
        <w:rFonts w:hint="default" w:ascii="Wingdings" w:hAnsi="Wingdings"/>
      </w:rPr>
    </w:lvl>
  </w:abstractNum>
  <w:abstractNum w:abstractNumId="4" w15:restartNumberingAfterBreak="0">
    <w:nsid w:val="1974D849"/>
    <w:multiLevelType w:val="hybridMultilevel"/>
    <w:tmpl w:val="FFFFFFFF"/>
    <w:lvl w:ilvl="0" w:tplc="43569C40">
      <w:start w:val="1"/>
      <w:numFmt w:val="bullet"/>
      <w:lvlText w:val=""/>
      <w:lvlJc w:val="left"/>
      <w:pPr>
        <w:ind w:left="720" w:hanging="360"/>
      </w:pPr>
      <w:rPr>
        <w:rFonts w:hint="default" w:ascii="Symbol" w:hAnsi="Symbol"/>
      </w:rPr>
    </w:lvl>
    <w:lvl w:ilvl="1" w:tplc="E48C505A">
      <w:start w:val="1"/>
      <w:numFmt w:val="bullet"/>
      <w:lvlText w:val="o"/>
      <w:lvlJc w:val="left"/>
      <w:pPr>
        <w:ind w:left="1440" w:hanging="360"/>
      </w:pPr>
      <w:rPr>
        <w:rFonts w:hint="default" w:ascii="Courier New" w:hAnsi="Courier New"/>
      </w:rPr>
    </w:lvl>
    <w:lvl w:ilvl="2" w:tplc="EBD86396">
      <w:start w:val="1"/>
      <w:numFmt w:val="bullet"/>
      <w:lvlText w:val=""/>
      <w:lvlJc w:val="left"/>
      <w:pPr>
        <w:ind w:left="2160" w:hanging="360"/>
      </w:pPr>
      <w:rPr>
        <w:rFonts w:hint="default" w:ascii="Wingdings" w:hAnsi="Wingdings"/>
      </w:rPr>
    </w:lvl>
    <w:lvl w:ilvl="3" w:tplc="04B26F8E">
      <w:start w:val="1"/>
      <w:numFmt w:val="bullet"/>
      <w:lvlText w:val=""/>
      <w:lvlJc w:val="left"/>
      <w:pPr>
        <w:ind w:left="2880" w:hanging="360"/>
      </w:pPr>
      <w:rPr>
        <w:rFonts w:hint="default" w:ascii="Symbol" w:hAnsi="Symbol"/>
      </w:rPr>
    </w:lvl>
    <w:lvl w:ilvl="4" w:tplc="39B647A2">
      <w:start w:val="1"/>
      <w:numFmt w:val="bullet"/>
      <w:lvlText w:val="o"/>
      <w:lvlJc w:val="left"/>
      <w:pPr>
        <w:ind w:left="3600" w:hanging="360"/>
      </w:pPr>
      <w:rPr>
        <w:rFonts w:hint="default" w:ascii="Courier New" w:hAnsi="Courier New"/>
      </w:rPr>
    </w:lvl>
    <w:lvl w:ilvl="5" w:tplc="6622AD42">
      <w:start w:val="1"/>
      <w:numFmt w:val="bullet"/>
      <w:lvlText w:val=""/>
      <w:lvlJc w:val="left"/>
      <w:pPr>
        <w:ind w:left="4320" w:hanging="360"/>
      </w:pPr>
      <w:rPr>
        <w:rFonts w:hint="default" w:ascii="Wingdings" w:hAnsi="Wingdings"/>
      </w:rPr>
    </w:lvl>
    <w:lvl w:ilvl="6" w:tplc="3822E6E0">
      <w:start w:val="1"/>
      <w:numFmt w:val="bullet"/>
      <w:lvlText w:val=""/>
      <w:lvlJc w:val="left"/>
      <w:pPr>
        <w:ind w:left="5040" w:hanging="360"/>
      </w:pPr>
      <w:rPr>
        <w:rFonts w:hint="default" w:ascii="Symbol" w:hAnsi="Symbol"/>
      </w:rPr>
    </w:lvl>
    <w:lvl w:ilvl="7" w:tplc="C5F00CF8">
      <w:start w:val="1"/>
      <w:numFmt w:val="bullet"/>
      <w:lvlText w:val="o"/>
      <w:lvlJc w:val="left"/>
      <w:pPr>
        <w:ind w:left="5760" w:hanging="360"/>
      </w:pPr>
      <w:rPr>
        <w:rFonts w:hint="default" w:ascii="Courier New" w:hAnsi="Courier New"/>
      </w:rPr>
    </w:lvl>
    <w:lvl w:ilvl="8" w:tplc="D096BF92">
      <w:start w:val="1"/>
      <w:numFmt w:val="bullet"/>
      <w:lvlText w:val=""/>
      <w:lvlJc w:val="left"/>
      <w:pPr>
        <w:ind w:left="6480" w:hanging="360"/>
      </w:pPr>
      <w:rPr>
        <w:rFonts w:hint="default" w:ascii="Wingdings" w:hAnsi="Wingdings"/>
      </w:rPr>
    </w:lvl>
  </w:abstractNum>
  <w:abstractNum w:abstractNumId="5" w15:restartNumberingAfterBreak="0">
    <w:nsid w:val="20BAADA7"/>
    <w:multiLevelType w:val="hybridMultilevel"/>
    <w:tmpl w:val="FFFFFFFF"/>
    <w:lvl w:ilvl="0" w:tplc="B1E66EB6">
      <w:start w:val="2"/>
      <w:numFmt w:val="decimal"/>
      <w:lvlText w:val="%1."/>
      <w:lvlJc w:val="left"/>
      <w:pPr>
        <w:ind w:left="720" w:hanging="360"/>
      </w:pPr>
    </w:lvl>
    <w:lvl w:ilvl="1" w:tplc="C5C25242">
      <w:start w:val="1"/>
      <w:numFmt w:val="lowerLetter"/>
      <w:lvlText w:val="%2."/>
      <w:lvlJc w:val="left"/>
      <w:pPr>
        <w:ind w:left="1440" w:hanging="360"/>
      </w:pPr>
    </w:lvl>
    <w:lvl w:ilvl="2" w:tplc="2D5A4678">
      <w:start w:val="1"/>
      <w:numFmt w:val="lowerRoman"/>
      <w:lvlText w:val="%3."/>
      <w:lvlJc w:val="right"/>
      <w:pPr>
        <w:ind w:left="2160" w:hanging="180"/>
      </w:pPr>
    </w:lvl>
    <w:lvl w:ilvl="3" w:tplc="F0D83C70">
      <w:start w:val="1"/>
      <w:numFmt w:val="decimal"/>
      <w:lvlText w:val="%4."/>
      <w:lvlJc w:val="left"/>
      <w:pPr>
        <w:ind w:left="2880" w:hanging="360"/>
      </w:pPr>
    </w:lvl>
    <w:lvl w:ilvl="4" w:tplc="FAF64BC0">
      <w:start w:val="1"/>
      <w:numFmt w:val="lowerLetter"/>
      <w:lvlText w:val="%5."/>
      <w:lvlJc w:val="left"/>
      <w:pPr>
        <w:ind w:left="3600" w:hanging="360"/>
      </w:pPr>
    </w:lvl>
    <w:lvl w:ilvl="5" w:tplc="8D4E64A8">
      <w:start w:val="1"/>
      <w:numFmt w:val="lowerRoman"/>
      <w:lvlText w:val="%6."/>
      <w:lvlJc w:val="right"/>
      <w:pPr>
        <w:ind w:left="4320" w:hanging="180"/>
      </w:pPr>
    </w:lvl>
    <w:lvl w:ilvl="6" w:tplc="FC420EBE">
      <w:start w:val="1"/>
      <w:numFmt w:val="decimal"/>
      <w:lvlText w:val="%7."/>
      <w:lvlJc w:val="left"/>
      <w:pPr>
        <w:ind w:left="5040" w:hanging="360"/>
      </w:pPr>
    </w:lvl>
    <w:lvl w:ilvl="7" w:tplc="E3F2481A">
      <w:start w:val="1"/>
      <w:numFmt w:val="lowerLetter"/>
      <w:lvlText w:val="%8."/>
      <w:lvlJc w:val="left"/>
      <w:pPr>
        <w:ind w:left="5760" w:hanging="360"/>
      </w:pPr>
    </w:lvl>
    <w:lvl w:ilvl="8" w:tplc="981AAD08">
      <w:start w:val="1"/>
      <w:numFmt w:val="lowerRoman"/>
      <w:lvlText w:val="%9."/>
      <w:lvlJc w:val="right"/>
      <w:pPr>
        <w:ind w:left="6480" w:hanging="180"/>
      </w:pPr>
    </w:lvl>
  </w:abstractNum>
  <w:abstractNum w:abstractNumId="6" w15:restartNumberingAfterBreak="0">
    <w:nsid w:val="2CE1CE85"/>
    <w:multiLevelType w:val="hybridMultilevel"/>
    <w:tmpl w:val="FFFFFFFF"/>
    <w:lvl w:ilvl="0" w:tplc="68F60EBE">
      <w:start w:val="1"/>
      <w:numFmt w:val="bullet"/>
      <w:lvlText w:val=""/>
      <w:lvlJc w:val="left"/>
      <w:pPr>
        <w:ind w:left="720" w:hanging="360"/>
      </w:pPr>
      <w:rPr>
        <w:rFonts w:hint="default" w:ascii="Symbol" w:hAnsi="Symbol"/>
      </w:rPr>
    </w:lvl>
    <w:lvl w:ilvl="1" w:tplc="E5F0C16E">
      <w:start w:val="1"/>
      <w:numFmt w:val="bullet"/>
      <w:lvlText w:val="o"/>
      <w:lvlJc w:val="left"/>
      <w:pPr>
        <w:ind w:left="1440" w:hanging="360"/>
      </w:pPr>
      <w:rPr>
        <w:rFonts w:hint="default" w:ascii="Courier New" w:hAnsi="Courier New"/>
      </w:rPr>
    </w:lvl>
    <w:lvl w:ilvl="2" w:tplc="3E780C2A">
      <w:start w:val="1"/>
      <w:numFmt w:val="bullet"/>
      <w:lvlText w:val=""/>
      <w:lvlJc w:val="left"/>
      <w:pPr>
        <w:ind w:left="2160" w:hanging="360"/>
      </w:pPr>
      <w:rPr>
        <w:rFonts w:hint="default" w:ascii="Wingdings" w:hAnsi="Wingdings"/>
      </w:rPr>
    </w:lvl>
    <w:lvl w:ilvl="3" w:tplc="2B90B772">
      <w:start w:val="1"/>
      <w:numFmt w:val="bullet"/>
      <w:lvlText w:val=""/>
      <w:lvlJc w:val="left"/>
      <w:pPr>
        <w:ind w:left="2880" w:hanging="360"/>
      </w:pPr>
      <w:rPr>
        <w:rFonts w:hint="default" w:ascii="Symbol" w:hAnsi="Symbol"/>
      </w:rPr>
    </w:lvl>
    <w:lvl w:ilvl="4" w:tplc="317CB240">
      <w:start w:val="1"/>
      <w:numFmt w:val="bullet"/>
      <w:lvlText w:val="o"/>
      <w:lvlJc w:val="left"/>
      <w:pPr>
        <w:ind w:left="3600" w:hanging="360"/>
      </w:pPr>
      <w:rPr>
        <w:rFonts w:hint="default" w:ascii="Courier New" w:hAnsi="Courier New"/>
      </w:rPr>
    </w:lvl>
    <w:lvl w:ilvl="5" w:tplc="D33C30DC">
      <w:start w:val="1"/>
      <w:numFmt w:val="bullet"/>
      <w:lvlText w:val=""/>
      <w:lvlJc w:val="left"/>
      <w:pPr>
        <w:ind w:left="4320" w:hanging="360"/>
      </w:pPr>
      <w:rPr>
        <w:rFonts w:hint="default" w:ascii="Wingdings" w:hAnsi="Wingdings"/>
      </w:rPr>
    </w:lvl>
    <w:lvl w:ilvl="6" w:tplc="C43CDB1A">
      <w:start w:val="1"/>
      <w:numFmt w:val="bullet"/>
      <w:lvlText w:val=""/>
      <w:lvlJc w:val="left"/>
      <w:pPr>
        <w:ind w:left="5040" w:hanging="360"/>
      </w:pPr>
      <w:rPr>
        <w:rFonts w:hint="default" w:ascii="Symbol" w:hAnsi="Symbol"/>
      </w:rPr>
    </w:lvl>
    <w:lvl w:ilvl="7" w:tplc="04EE888C">
      <w:start w:val="1"/>
      <w:numFmt w:val="bullet"/>
      <w:lvlText w:val="o"/>
      <w:lvlJc w:val="left"/>
      <w:pPr>
        <w:ind w:left="5760" w:hanging="360"/>
      </w:pPr>
      <w:rPr>
        <w:rFonts w:hint="default" w:ascii="Courier New" w:hAnsi="Courier New"/>
      </w:rPr>
    </w:lvl>
    <w:lvl w:ilvl="8" w:tplc="F17A5FB6">
      <w:start w:val="1"/>
      <w:numFmt w:val="bullet"/>
      <w:lvlText w:val=""/>
      <w:lvlJc w:val="left"/>
      <w:pPr>
        <w:ind w:left="6480" w:hanging="360"/>
      </w:pPr>
      <w:rPr>
        <w:rFonts w:hint="default" w:ascii="Wingdings" w:hAnsi="Wingdings"/>
      </w:rPr>
    </w:lvl>
  </w:abstractNum>
  <w:abstractNum w:abstractNumId="7" w15:restartNumberingAfterBreak="0">
    <w:nsid w:val="3C377621"/>
    <w:multiLevelType w:val="hybridMultilevel"/>
    <w:tmpl w:val="FFFFFFFF"/>
    <w:lvl w:ilvl="0" w:tplc="C1CA0ECE">
      <w:start w:val="1"/>
      <w:numFmt w:val="decimal"/>
      <w:lvlText w:val="%1."/>
      <w:lvlJc w:val="left"/>
      <w:pPr>
        <w:ind w:left="720" w:hanging="360"/>
      </w:pPr>
    </w:lvl>
    <w:lvl w:ilvl="1" w:tplc="65422932">
      <w:start w:val="1"/>
      <w:numFmt w:val="lowerLetter"/>
      <w:lvlText w:val="%2."/>
      <w:lvlJc w:val="left"/>
      <w:pPr>
        <w:ind w:left="1440" w:hanging="360"/>
      </w:pPr>
    </w:lvl>
    <w:lvl w:ilvl="2" w:tplc="A7E21316">
      <w:start w:val="1"/>
      <w:numFmt w:val="lowerRoman"/>
      <w:lvlText w:val="%3."/>
      <w:lvlJc w:val="right"/>
      <w:pPr>
        <w:ind w:left="2160" w:hanging="180"/>
      </w:pPr>
    </w:lvl>
    <w:lvl w:ilvl="3" w:tplc="86E8D2FE">
      <w:start w:val="1"/>
      <w:numFmt w:val="decimal"/>
      <w:lvlText w:val="%4."/>
      <w:lvlJc w:val="left"/>
      <w:pPr>
        <w:ind w:left="2880" w:hanging="360"/>
      </w:pPr>
    </w:lvl>
    <w:lvl w:ilvl="4" w:tplc="DD8E470A">
      <w:start w:val="1"/>
      <w:numFmt w:val="lowerLetter"/>
      <w:lvlText w:val="%5."/>
      <w:lvlJc w:val="left"/>
      <w:pPr>
        <w:ind w:left="3600" w:hanging="360"/>
      </w:pPr>
    </w:lvl>
    <w:lvl w:ilvl="5" w:tplc="D67AAA50">
      <w:start w:val="1"/>
      <w:numFmt w:val="lowerRoman"/>
      <w:lvlText w:val="%6."/>
      <w:lvlJc w:val="right"/>
      <w:pPr>
        <w:ind w:left="4320" w:hanging="180"/>
      </w:pPr>
    </w:lvl>
    <w:lvl w:ilvl="6" w:tplc="5C20BFF8">
      <w:start w:val="1"/>
      <w:numFmt w:val="decimal"/>
      <w:lvlText w:val="%7."/>
      <w:lvlJc w:val="left"/>
      <w:pPr>
        <w:ind w:left="5040" w:hanging="360"/>
      </w:pPr>
    </w:lvl>
    <w:lvl w:ilvl="7" w:tplc="2C540788">
      <w:start w:val="1"/>
      <w:numFmt w:val="lowerLetter"/>
      <w:lvlText w:val="%8."/>
      <w:lvlJc w:val="left"/>
      <w:pPr>
        <w:ind w:left="5760" w:hanging="360"/>
      </w:pPr>
    </w:lvl>
    <w:lvl w:ilvl="8" w:tplc="5A666DC8">
      <w:start w:val="1"/>
      <w:numFmt w:val="lowerRoman"/>
      <w:lvlText w:val="%9."/>
      <w:lvlJc w:val="right"/>
      <w:pPr>
        <w:ind w:left="6480" w:hanging="180"/>
      </w:pPr>
    </w:lvl>
  </w:abstractNum>
  <w:abstractNum w:abstractNumId="8" w15:restartNumberingAfterBreak="0">
    <w:nsid w:val="42E02D79"/>
    <w:multiLevelType w:val="hybridMultilevel"/>
    <w:tmpl w:val="FFFFFFFF"/>
    <w:lvl w:ilvl="0" w:tplc="FB069A0A">
      <w:start w:val="1"/>
      <w:numFmt w:val="bullet"/>
      <w:lvlText w:val=""/>
      <w:lvlJc w:val="left"/>
      <w:pPr>
        <w:ind w:left="720" w:hanging="360"/>
      </w:pPr>
      <w:rPr>
        <w:rFonts w:hint="default" w:ascii="Symbol" w:hAnsi="Symbol"/>
      </w:rPr>
    </w:lvl>
    <w:lvl w:ilvl="1" w:tplc="FA0A04A2">
      <w:start w:val="1"/>
      <w:numFmt w:val="bullet"/>
      <w:lvlText w:val="o"/>
      <w:lvlJc w:val="left"/>
      <w:pPr>
        <w:ind w:left="1440" w:hanging="360"/>
      </w:pPr>
      <w:rPr>
        <w:rFonts w:hint="default" w:ascii="Courier New" w:hAnsi="Courier New"/>
      </w:rPr>
    </w:lvl>
    <w:lvl w:ilvl="2" w:tplc="3942FF00">
      <w:start w:val="1"/>
      <w:numFmt w:val="bullet"/>
      <w:lvlText w:val=""/>
      <w:lvlJc w:val="left"/>
      <w:pPr>
        <w:ind w:left="2160" w:hanging="360"/>
      </w:pPr>
      <w:rPr>
        <w:rFonts w:hint="default" w:ascii="Wingdings" w:hAnsi="Wingdings"/>
      </w:rPr>
    </w:lvl>
    <w:lvl w:ilvl="3" w:tplc="48320840">
      <w:start w:val="1"/>
      <w:numFmt w:val="bullet"/>
      <w:lvlText w:val=""/>
      <w:lvlJc w:val="left"/>
      <w:pPr>
        <w:ind w:left="2880" w:hanging="360"/>
      </w:pPr>
      <w:rPr>
        <w:rFonts w:hint="default" w:ascii="Symbol" w:hAnsi="Symbol"/>
      </w:rPr>
    </w:lvl>
    <w:lvl w:ilvl="4" w:tplc="CFD0EDF2">
      <w:start w:val="1"/>
      <w:numFmt w:val="bullet"/>
      <w:lvlText w:val="o"/>
      <w:lvlJc w:val="left"/>
      <w:pPr>
        <w:ind w:left="3600" w:hanging="360"/>
      </w:pPr>
      <w:rPr>
        <w:rFonts w:hint="default" w:ascii="Courier New" w:hAnsi="Courier New"/>
      </w:rPr>
    </w:lvl>
    <w:lvl w:ilvl="5" w:tplc="1BD285E4">
      <w:start w:val="1"/>
      <w:numFmt w:val="bullet"/>
      <w:lvlText w:val=""/>
      <w:lvlJc w:val="left"/>
      <w:pPr>
        <w:ind w:left="4320" w:hanging="360"/>
      </w:pPr>
      <w:rPr>
        <w:rFonts w:hint="default" w:ascii="Wingdings" w:hAnsi="Wingdings"/>
      </w:rPr>
    </w:lvl>
    <w:lvl w:ilvl="6" w:tplc="1CC4DA5A">
      <w:start w:val="1"/>
      <w:numFmt w:val="bullet"/>
      <w:lvlText w:val=""/>
      <w:lvlJc w:val="left"/>
      <w:pPr>
        <w:ind w:left="5040" w:hanging="360"/>
      </w:pPr>
      <w:rPr>
        <w:rFonts w:hint="default" w:ascii="Symbol" w:hAnsi="Symbol"/>
      </w:rPr>
    </w:lvl>
    <w:lvl w:ilvl="7" w:tplc="6652D38E">
      <w:start w:val="1"/>
      <w:numFmt w:val="bullet"/>
      <w:lvlText w:val="o"/>
      <w:lvlJc w:val="left"/>
      <w:pPr>
        <w:ind w:left="5760" w:hanging="360"/>
      </w:pPr>
      <w:rPr>
        <w:rFonts w:hint="default" w:ascii="Courier New" w:hAnsi="Courier New"/>
      </w:rPr>
    </w:lvl>
    <w:lvl w:ilvl="8" w:tplc="7C78AC00">
      <w:start w:val="1"/>
      <w:numFmt w:val="bullet"/>
      <w:lvlText w:val=""/>
      <w:lvlJc w:val="left"/>
      <w:pPr>
        <w:ind w:left="6480" w:hanging="360"/>
      </w:pPr>
      <w:rPr>
        <w:rFonts w:hint="default" w:ascii="Wingdings" w:hAnsi="Wingdings"/>
      </w:rPr>
    </w:lvl>
  </w:abstractNum>
  <w:abstractNum w:abstractNumId="9" w15:restartNumberingAfterBreak="0">
    <w:nsid w:val="4621078B"/>
    <w:multiLevelType w:val="hybridMultilevel"/>
    <w:tmpl w:val="FFFFFFFF"/>
    <w:lvl w:ilvl="0" w:tplc="FE409CDA">
      <w:start w:val="1"/>
      <w:numFmt w:val="bullet"/>
      <w:lvlText w:val=""/>
      <w:lvlJc w:val="left"/>
      <w:pPr>
        <w:ind w:left="720" w:hanging="360"/>
      </w:pPr>
      <w:rPr>
        <w:rFonts w:hint="default" w:ascii="Symbol" w:hAnsi="Symbol"/>
      </w:rPr>
    </w:lvl>
    <w:lvl w:ilvl="1" w:tplc="BD90B744">
      <w:start w:val="1"/>
      <w:numFmt w:val="bullet"/>
      <w:lvlText w:val="o"/>
      <w:lvlJc w:val="left"/>
      <w:pPr>
        <w:ind w:left="1440" w:hanging="360"/>
      </w:pPr>
      <w:rPr>
        <w:rFonts w:hint="default" w:ascii="Courier New" w:hAnsi="Courier New"/>
      </w:rPr>
    </w:lvl>
    <w:lvl w:ilvl="2" w:tplc="25E2A6BA">
      <w:start w:val="1"/>
      <w:numFmt w:val="bullet"/>
      <w:lvlText w:val=""/>
      <w:lvlJc w:val="left"/>
      <w:pPr>
        <w:ind w:left="2160" w:hanging="360"/>
      </w:pPr>
      <w:rPr>
        <w:rFonts w:hint="default" w:ascii="Wingdings" w:hAnsi="Wingdings"/>
      </w:rPr>
    </w:lvl>
    <w:lvl w:ilvl="3" w:tplc="C6486324">
      <w:start w:val="1"/>
      <w:numFmt w:val="bullet"/>
      <w:lvlText w:val=""/>
      <w:lvlJc w:val="left"/>
      <w:pPr>
        <w:ind w:left="2880" w:hanging="360"/>
      </w:pPr>
      <w:rPr>
        <w:rFonts w:hint="default" w:ascii="Symbol" w:hAnsi="Symbol"/>
      </w:rPr>
    </w:lvl>
    <w:lvl w:ilvl="4" w:tplc="DCA2D7F4">
      <w:start w:val="1"/>
      <w:numFmt w:val="bullet"/>
      <w:lvlText w:val="o"/>
      <w:lvlJc w:val="left"/>
      <w:pPr>
        <w:ind w:left="3600" w:hanging="360"/>
      </w:pPr>
      <w:rPr>
        <w:rFonts w:hint="default" w:ascii="Courier New" w:hAnsi="Courier New"/>
      </w:rPr>
    </w:lvl>
    <w:lvl w:ilvl="5" w:tplc="5ED20C9A">
      <w:start w:val="1"/>
      <w:numFmt w:val="bullet"/>
      <w:lvlText w:val=""/>
      <w:lvlJc w:val="left"/>
      <w:pPr>
        <w:ind w:left="4320" w:hanging="360"/>
      </w:pPr>
      <w:rPr>
        <w:rFonts w:hint="default" w:ascii="Wingdings" w:hAnsi="Wingdings"/>
      </w:rPr>
    </w:lvl>
    <w:lvl w:ilvl="6" w:tplc="B2980A9C">
      <w:start w:val="1"/>
      <w:numFmt w:val="bullet"/>
      <w:lvlText w:val=""/>
      <w:lvlJc w:val="left"/>
      <w:pPr>
        <w:ind w:left="5040" w:hanging="360"/>
      </w:pPr>
      <w:rPr>
        <w:rFonts w:hint="default" w:ascii="Symbol" w:hAnsi="Symbol"/>
      </w:rPr>
    </w:lvl>
    <w:lvl w:ilvl="7" w:tplc="63682130">
      <w:start w:val="1"/>
      <w:numFmt w:val="bullet"/>
      <w:lvlText w:val="o"/>
      <w:lvlJc w:val="left"/>
      <w:pPr>
        <w:ind w:left="5760" w:hanging="360"/>
      </w:pPr>
      <w:rPr>
        <w:rFonts w:hint="default" w:ascii="Courier New" w:hAnsi="Courier New"/>
      </w:rPr>
    </w:lvl>
    <w:lvl w:ilvl="8" w:tplc="935485C2">
      <w:start w:val="1"/>
      <w:numFmt w:val="bullet"/>
      <w:lvlText w:val=""/>
      <w:lvlJc w:val="left"/>
      <w:pPr>
        <w:ind w:left="6480" w:hanging="360"/>
      </w:pPr>
      <w:rPr>
        <w:rFonts w:hint="default" w:ascii="Wingdings" w:hAnsi="Wingdings"/>
      </w:rPr>
    </w:lvl>
  </w:abstractNum>
  <w:abstractNum w:abstractNumId="10" w15:restartNumberingAfterBreak="0">
    <w:nsid w:val="4A4F6595"/>
    <w:multiLevelType w:val="hybridMultilevel"/>
    <w:tmpl w:val="FFFFFFFF"/>
    <w:lvl w:ilvl="0" w:tplc="8496FFB6">
      <w:start w:val="1"/>
      <w:numFmt w:val="bullet"/>
      <w:lvlText w:val=""/>
      <w:lvlJc w:val="left"/>
      <w:pPr>
        <w:ind w:left="720" w:hanging="360"/>
      </w:pPr>
      <w:rPr>
        <w:rFonts w:hint="default" w:ascii="Symbol" w:hAnsi="Symbol"/>
      </w:rPr>
    </w:lvl>
    <w:lvl w:ilvl="1" w:tplc="A768D7FC">
      <w:start w:val="1"/>
      <w:numFmt w:val="bullet"/>
      <w:lvlText w:val="o"/>
      <w:lvlJc w:val="left"/>
      <w:pPr>
        <w:ind w:left="1440" w:hanging="360"/>
      </w:pPr>
      <w:rPr>
        <w:rFonts w:hint="default" w:ascii="Courier New" w:hAnsi="Courier New"/>
      </w:rPr>
    </w:lvl>
    <w:lvl w:ilvl="2" w:tplc="8800F42E">
      <w:start w:val="1"/>
      <w:numFmt w:val="bullet"/>
      <w:lvlText w:val=""/>
      <w:lvlJc w:val="left"/>
      <w:pPr>
        <w:ind w:left="2160" w:hanging="360"/>
      </w:pPr>
      <w:rPr>
        <w:rFonts w:hint="default" w:ascii="Wingdings" w:hAnsi="Wingdings"/>
      </w:rPr>
    </w:lvl>
    <w:lvl w:ilvl="3" w:tplc="3070BE98">
      <w:start w:val="1"/>
      <w:numFmt w:val="bullet"/>
      <w:lvlText w:val=""/>
      <w:lvlJc w:val="left"/>
      <w:pPr>
        <w:ind w:left="2880" w:hanging="360"/>
      </w:pPr>
      <w:rPr>
        <w:rFonts w:hint="default" w:ascii="Symbol" w:hAnsi="Symbol"/>
      </w:rPr>
    </w:lvl>
    <w:lvl w:ilvl="4" w:tplc="7B8C48C2">
      <w:start w:val="1"/>
      <w:numFmt w:val="bullet"/>
      <w:lvlText w:val="o"/>
      <w:lvlJc w:val="left"/>
      <w:pPr>
        <w:ind w:left="3600" w:hanging="360"/>
      </w:pPr>
      <w:rPr>
        <w:rFonts w:hint="default" w:ascii="Courier New" w:hAnsi="Courier New"/>
      </w:rPr>
    </w:lvl>
    <w:lvl w:ilvl="5" w:tplc="C03C6C52">
      <w:start w:val="1"/>
      <w:numFmt w:val="bullet"/>
      <w:lvlText w:val=""/>
      <w:lvlJc w:val="left"/>
      <w:pPr>
        <w:ind w:left="4320" w:hanging="360"/>
      </w:pPr>
      <w:rPr>
        <w:rFonts w:hint="default" w:ascii="Wingdings" w:hAnsi="Wingdings"/>
      </w:rPr>
    </w:lvl>
    <w:lvl w:ilvl="6" w:tplc="E4982DCA">
      <w:start w:val="1"/>
      <w:numFmt w:val="bullet"/>
      <w:lvlText w:val=""/>
      <w:lvlJc w:val="left"/>
      <w:pPr>
        <w:ind w:left="5040" w:hanging="360"/>
      </w:pPr>
      <w:rPr>
        <w:rFonts w:hint="default" w:ascii="Symbol" w:hAnsi="Symbol"/>
      </w:rPr>
    </w:lvl>
    <w:lvl w:ilvl="7" w:tplc="0BE22556">
      <w:start w:val="1"/>
      <w:numFmt w:val="bullet"/>
      <w:lvlText w:val="o"/>
      <w:lvlJc w:val="left"/>
      <w:pPr>
        <w:ind w:left="5760" w:hanging="360"/>
      </w:pPr>
      <w:rPr>
        <w:rFonts w:hint="default" w:ascii="Courier New" w:hAnsi="Courier New"/>
      </w:rPr>
    </w:lvl>
    <w:lvl w:ilvl="8" w:tplc="AABA0F3C">
      <w:start w:val="1"/>
      <w:numFmt w:val="bullet"/>
      <w:lvlText w:val=""/>
      <w:lvlJc w:val="left"/>
      <w:pPr>
        <w:ind w:left="6480" w:hanging="360"/>
      </w:pPr>
      <w:rPr>
        <w:rFonts w:hint="default" w:ascii="Wingdings" w:hAnsi="Wingdings"/>
      </w:rPr>
    </w:lvl>
  </w:abstractNum>
  <w:abstractNum w:abstractNumId="11" w15:restartNumberingAfterBreak="0">
    <w:nsid w:val="5584C1B1"/>
    <w:multiLevelType w:val="hybridMultilevel"/>
    <w:tmpl w:val="FFFFFFFF"/>
    <w:lvl w:ilvl="0" w:tplc="C37CFE1E">
      <w:start w:val="1"/>
      <w:numFmt w:val="bullet"/>
      <w:lvlText w:val=""/>
      <w:lvlJc w:val="left"/>
      <w:pPr>
        <w:ind w:left="720" w:hanging="360"/>
      </w:pPr>
      <w:rPr>
        <w:rFonts w:hint="default" w:ascii="Symbol" w:hAnsi="Symbol"/>
      </w:rPr>
    </w:lvl>
    <w:lvl w:ilvl="1" w:tplc="47C26786">
      <w:start w:val="1"/>
      <w:numFmt w:val="bullet"/>
      <w:lvlText w:val="o"/>
      <w:lvlJc w:val="left"/>
      <w:pPr>
        <w:ind w:left="1440" w:hanging="360"/>
      </w:pPr>
      <w:rPr>
        <w:rFonts w:hint="default" w:ascii="Courier New" w:hAnsi="Courier New"/>
      </w:rPr>
    </w:lvl>
    <w:lvl w:ilvl="2" w:tplc="E190D898">
      <w:start w:val="1"/>
      <w:numFmt w:val="bullet"/>
      <w:lvlText w:val=""/>
      <w:lvlJc w:val="left"/>
      <w:pPr>
        <w:ind w:left="2160" w:hanging="360"/>
      </w:pPr>
      <w:rPr>
        <w:rFonts w:hint="default" w:ascii="Wingdings" w:hAnsi="Wingdings"/>
      </w:rPr>
    </w:lvl>
    <w:lvl w:ilvl="3" w:tplc="D02264EC">
      <w:start w:val="1"/>
      <w:numFmt w:val="bullet"/>
      <w:lvlText w:val=""/>
      <w:lvlJc w:val="left"/>
      <w:pPr>
        <w:ind w:left="2880" w:hanging="360"/>
      </w:pPr>
      <w:rPr>
        <w:rFonts w:hint="default" w:ascii="Symbol" w:hAnsi="Symbol"/>
      </w:rPr>
    </w:lvl>
    <w:lvl w:ilvl="4" w:tplc="3DA680B0">
      <w:start w:val="1"/>
      <w:numFmt w:val="bullet"/>
      <w:lvlText w:val="o"/>
      <w:lvlJc w:val="left"/>
      <w:pPr>
        <w:ind w:left="3600" w:hanging="360"/>
      </w:pPr>
      <w:rPr>
        <w:rFonts w:hint="default" w:ascii="Courier New" w:hAnsi="Courier New"/>
      </w:rPr>
    </w:lvl>
    <w:lvl w:ilvl="5" w:tplc="844031DE">
      <w:start w:val="1"/>
      <w:numFmt w:val="bullet"/>
      <w:lvlText w:val=""/>
      <w:lvlJc w:val="left"/>
      <w:pPr>
        <w:ind w:left="4320" w:hanging="360"/>
      </w:pPr>
      <w:rPr>
        <w:rFonts w:hint="default" w:ascii="Wingdings" w:hAnsi="Wingdings"/>
      </w:rPr>
    </w:lvl>
    <w:lvl w:ilvl="6" w:tplc="884078A6">
      <w:start w:val="1"/>
      <w:numFmt w:val="bullet"/>
      <w:lvlText w:val=""/>
      <w:lvlJc w:val="left"/>
      <w:pPr>
        <w:ind w:left="5040" w:hanging="360"/>
      </w:pPr>
      <w:rPr>
        <w:rFonts w:hint="default" w:ascii="Symbol" w:hAnsi="Symbol"/>
      </w:rPr>
    </w:lvl>
    <w:lvl w:ilvl="7" w:tplc="1A50DBC2">
      <w:start w:val="1"/>
      <w:numFmt w:val="bullet"/>
      <w:lvlText w:val="o"/>
      <w:lvlJc w:val="left"/>
      <w:pPr>
        <w:ind w:left="5760" w:hanging="360"/>
      </w:pPr>
      <w:rPr>
        <w:rFonts w:hint="default" w:ascii="Courier New" w:hAnsi="Courier New"/>
      </w:rPr>
    </w:lvl>
    <w:lvl w:ilvl="8" w:tplc="629C8F20">
      <w:start w:val="1"/>
      <w:numFmt w:val="bullet"/>
      <w:lvlText w:val=""/>
      <w:lvlJc w:val="left"/>
      <w:pPr>
        <w:ind w:left="6480" w:hanging="360"/>
      </w:pPr>
      <w:rPr>
        <w:rFonts w:hint="default" w:ascii="Wingdings" w:hAnsi="Wingdings"/>
      </w:rPr>
    </w:lvl>
  </w:abstractNum>
  <w:abstractNum w:abstractNumId="12" w15:restartNumberingAfterBreak="0">
    <w:nsid w:val="559226CF"/>
    <w:multiLevelType w:val="hybridMultilevel"/>
    <w:tmpl w:val="FFFFFFFF"/>
    <w:lvl w:ilvl="0" w:tplc="539E61A8">
      <w:start w:val="1"/>
      <w:numFmt w:val="bullet"/>
      <w:lvlText w:val=""/>
      <w:lvlJc w:val="left"/>
      <w:pPr>
        <w:ind w:left="720" w:hanging="360"/>
      </w:pPr>
      <w:rPr>
        <w:rFonts w:hint="default" w:ascii="Symbol" w:hAnsi="Symbol"/>
      </w:rPr>
    </w:lvl>
    <w:lvl w:ilvl="1" w:tplc="C8143E10">
      <w:start w:val="1"/>
      <w:numFmt w:val="bullet"/>
      <w:lvlText w:val="o"/>
      <w:lvlJc w:val="left"/>
      <w:pPr>
        <w:ind w:left="1440" w:hanging="360"/>
      </w:pPr>
      <w:rPr>
        <w:rFonts w:hint="default" w:ascii="Courier New" w:hAnsi="Courier New"/>
      </w:rPr>
    </w:lvl>
    <w:lvl w:ilvl="2" w:tplc="5F2CA4C2">
      <w:start w:val="1"/>
      <w:numFmt w:val="bullet"/>
      <w:lvlText w:val=""/>
      <w:lvlJc w:val="left"/>
      <w:pPr>
        <w:ind w:left="2160" w:hanging="360"/>
      </w:pPr>
      <w:rPr>
        <w:rFonts w:hint="default" w:ascii="Wingdings" w:hAnsi="Wingdings"/>
      </w:rPr>
    </w:lvl>
    <w:lvl w:ilvl="3" w:tplc="4252D334">
      <w:start w:val="1"/>
      <w:numFmt w:val="bullet"/>
      <w:lvlText w:val=""/>
      <w:lvlJc w:val="left"/>
      <w:pPr>
        <w:ind w:left="2880" w:hanging="360"/>
      </w:pPr>
      <w:rPr>
        <w:rFonts w:hint="default" w:ascii="Symbol" w:hAnsi="Symbol"/>
      </w:rPr>
    </w:lvl>
    <w:lvl w:ilvl="4" w:tplc="E88E3F0C">
      <w:start w:val="1"/>
      <w:numFmt w:val="bullet"/>
      <w:lvlText w:val="o"/>
      <w:lvlJc w:val="left"/>
      <w:pPr>
        <w:ind w:left="3600" w:hanging="360"/>
      </w:pPr>
      <w:rPr>
        <w:rFonts w:hint="default" w:ascii="Courier New" w:hAnsi="Courier New"/>
      </w:rPr>
    </w:lvl>
    <w:lvl w:ilvl="5" w:tplc="292A77EA">
      <w:start w:val="1"/>
      <w:numFmt w:val="bullet"/>
      <w:lvlText w:val=""/>
      <w:lvlJc w:val="left"/>
      <w:pPr>
        <w:ind w:left="4320" w:hanging="360"/>
      </w:pPr>
      <w:rPr>
        <w:rFonts w:hint="default" w:ascii="Wingdings" w:hAnsi="Wingdings"/>
      </w:rPr>
    </w:lvl>
    <w:lvl w:ilvl="6" w:tplc="CE3EC6E8">
      <w:start w:val="1"/>
      <w:numFmt w:val="bullet"/>
      <w:lvlText w:val=""/>
      <w:lvlJc w:val="left"/>
      <w:pPr>
        <w:ind w:left="5040" w:hanging="360"/>
      </w:pPr>
      <w:rPr>
        <w:rFonts w:hint="default" w:ascii="Symbol" w:hAnsi="Symbol"/>
      </w:rPr>
    </w:lvl>
    <w:lvl w:ilvl="7" w:tplc="493E5680">
      <w:start w:val="1"/>
      <w:numFmt w:val="bullet"/>
      <w:lvlText w:val="o"/>
      <w:lvlJc w:val="left"/>
      <w:pPr>
        <w:ind w:left="5760" w:hanging="360"/>
      </w:pPr>
      <w:rPr>
        <w:rFonts w:hint="default" w:ascii="Courier New" w:hAnsi="Courier New"/>
      </w:rPr>
    </w:lvl>
    <w:lvl w:ilvl="8" w:tplc="D4BCCE76">
      <w:start w:val="1"/>
      <w:numFmt w:val="bullet"/>
      <w:lvlText w:val=""/>
      <w:lvlJc w:val="left"/>
      <w:pPr>
        <w:ind w:left="6480" w:hanging="360"/>
      </w:pPr>
      <w:rPr>
        <w:rFonts w:hint="default" w:ascii="Wingdings" w:hAnsi="Wingdings"/>
      </w:rPr>
    </w:lvl>
  </w:abstractNum>
  <w:abstractNum w:abstractNumId="13" w15:restartNumberingAfterBreak="0">
    <w:nsid w:val="56119E0B"/>
    <w:multiLevelType w:val="hybridMultilevel"/>
    <w:tmpl w:val="FFFFFFFF"/>
    <w:lvl w:ilvl="0" w:tplc="07D84FE4">
      <w:start w:val="1"/>
      <w:numFmt w:val="bullet"/>
      <w:lvlText w:val=""/>
      <w:lvlJc w:val="left"/>
      <w:pPr>
        <w:ind w:left="720" w:hanging="360"/>
      </w:pPr>
      <w:rPr>
        <w:rFonts w:hint="default" w:ascii="Symbol" w:hAnsi="Symbol"/>
      </w:rPr>
    </w:lvl>
    <w:lvl w:ilvl="1" w:tplc="40F69248">
      <w:start w:val="1"/>
      <w:numFmt w:val="bullet"/>
      <w:lvlText w:val="o"/>
      <w:lvlJc w:val="left"/>
      <w:pPr>
        <w:ind w:left="1440" w:hanging="360"/>
      </w:pPr>
      <w:rPr>
        <w:rFonts w:hint="default" w:ascii="Courier New" w:hAnsi="Courier New"/>
      </w:rPr>
    </w:lvl>
    <w:lvl w:ilvl="2" w:tplc="3F0632F2">
      <w:start w:val="1"/>
      <w:numFmt w:val="bullet"/>
      <w:lvlText w:val=""/>
      <w:lvlJc w:val="left"/>
      <w:pPr>
        <w:ind w:left="2160" w:hanging="360"/>
      </w:pPr>
      <w:rPr>
        <w:rFonts w:hint="default" w:ascii="Wingdings" w:hAnsi="Wingdings"/>
      </w:rPr>
    </w:lvl>
    <w:lvl w:ilvl="3" w:tplc="ED24FDE2">
      <w:start w:val="1"/>
      <w:numFmt w:val="bullet"/>
      <w:lvlText w:val=""/>
      <w:lvlJc w:val="left"/>
      <w:pPr>
        <w:ind w:left="2880" w:hanging="360"/>
      </w:pPr>
      <w:rPr>
        <w:rFonts w:hint="default" w:ascii="Symbol" w:hAnsi="Symbol"/>
      </w:rPr>
    </w:lvl>
    <w:lvl w:ilvl="4" w:tplc="5E2418D6">
      <w:start w:val="1"/>
      <w:numFmt w:val="bullet"/>
      <w:lvlText w:val="o"/>
      <w:lvlJc w:val="left"/>
      <w:pPr>
        <w:ind w:left="3600" w:hanging="360"/>
      </w:pPr>
      <w:rPr>
        <w:rFonts w:hint="default" w:ascii="Courier New" w:hAnsi="Courier New"/>
      </w:rPr>
    </w:lvl>
    <w:lvl w:ilvl="5" w:tplc="38B840DA">
      <w:start w:val="1"/>
      <w:numFmt w:val="bullet"/>
      <w:lvlText w:val=""/>
      <w:lvlJc w:val="left"/>
      <w:pPr>
        <w:ind w:left="4320" w:hanging="360"/>
      </w:pPr>
      <w:rPr>
        <w:rFonts w:hint="default" w:ascii="Wingdings" w:hAnsi="Wingdings"/>
      </w:rPr>
    </w:lvl>
    <w:lvl w:ilvl="6" w:tplc="6FDCEAEE">
      <w:start w:val="1"/>
      <w:numFmt w:val="bullet"/>
      <w:lvlText w:val=""/>
      <w:lvlJc w:val="left"/>
      <w:pPr>
        <w:ind w:left="5040" w:hanging="360"/>
      </w:pPr>
      <w:rPr>
        <w:rFonts w:hint="default" w:ascii="Symbol" w:hAnsi="Symbol"/>
      </w:rPr>
    </w:lvl>
    <w:lvl w:ilvl="7" w:tplc="688A0CA0">
      <w:start w:val="1"/>
      <w:numFmt w:val="bullet"/>
      <w:lvlText w:val="o"/>
      <w:lvlJc w:val="left"/>
      <w:pPr>
        <w:ind w:left="5760" w:hanging="360"/>
      </w:pPr>
      <w:rPr>
        <w:rFonts w:hint="default" w:ascii="Courier New" w:hAnsi="Courier New"/>
      </w:rPr>
    </w:lvl>
    <w:lvl w:ilvl="8" w:tplc="9D8C7E76">
      <w:start w:val="1"/>
      <w:numFmt w:val="bullet"/>
      <w:lvlText w:val=""/>
      <w:lvlJc w:val="left"/>
      <w:pPr>
        <w:ind w:left="6480" w:hanging="360"/>
      </w:pPr>
      <w:rPr>
        <w:rFonts w:hint="default" w:ascii="Wingdings" w:hAnsi="Wingdings"/>
      </w:rPr>
    </w:lvl>
  </w:abstractNum>
  <w:abstractNum w:abstractNumId="14" w15:restartNumberingAfterBreak="0">
    <w:nsid w:val="56E10425"/>
    <w:multiLevelType w:val="hybridMultilevel"/>
    <w:tmpl w:val="FFFFFFFF"/>
    <w:lvl w:ilvl="0" w:tplc="85664180">
      <w:start w:val="1"/>
      <w:numFmt w:val="bullet"/>
      <w:lvlText w:val=""/>
      <w:lvlJc w:val="left"/>
      <w:pPr>
        <w:ind w:left="720" w:hanging="360"/>
      </w:pPr>
      <w:rPr>
        <w:rFonts w:hint="default" w:ascii="Symbol" w:hAnsi="Symbol"/>
      </w:rPr>
    </w:lvl>
    <w:lvl w:ilvl="1" w:tplc="54E8C84E">
      <w:start w:val="1"/>
      <w:numFmt w:val="bullet"/>
      <w:lvlText w:val="o"/>
      <w:lvlJc w:val="left"/>
      <w:pPr>
        <w:ind w:left="1440" w:hanging="360"/>
      </w:pPr>
      <w:rPr>
        <w:rFonts w:hint="default" w:ascii="Courier New" w:hAnsi="Courier New"/>
      </w:rPr>
    </w:lvl>
    <w:lvl w:ilvl="2" w:tplc="F126FD08">
      <w:start w:val="1"/>
      <w:numFmt w:val="bullet"/>
      <w:lvlText w:val=""/>
      <w:lvlJc w:val="left"/>
      <w:pPr>
        <w:ind w:left="2160" w:hanging="360"/>
      </w:pPr>
      <w:rPr>
        <w:rFonts w:hint="default" w:ascii="Wingdings" w:hAnsi="Wingdings"/>
      </w:rPr>
    </w:lvl>
    <w:lvl w:ilvl="3" w:tplc="E9805376">
      <w:start w:val="1"/>
      <w:numFmt w:val="bullet"/>
      <w:lvlText w:val=""/>
      <w:lvlJc w:val="left"/>
      <w:pPr>
        <w:ind w:left="2880" w:hanging="360"/>
      </w:pPr>
      <w:rPr>
        <w:rFonts w:hint="default" w:ascii="Symbol" w:hAnsi="Symbol"/>
      </w:rPr>
    </w:lvl>
    <w:lvl w:ilvl="4" w:tplc="6638D094">
      <w:start w:val="1"/>
      <w:numFmt w:val="bullet"/>
      <w:lvlText w:val="o"/>
      <w:lvlJc w:val="left"/>
      <w:pPr>
        <w:ind w:left="3600" w:hanging="360"/>
      </w:pPr>
      <w:rPr>
        <w:rFonts w:hint="default" w:ascii="Courier New" w:hAnsi="Courier New"/>
      </w:rPr>
    </w:lvl>
    <w:lvl w:ilvl="5" w:tplc="41829F20">
      <w:start w:val="1"/>
      <w:numFmt w:val="bullet"/>
      <w:lvlText w:val=""/>
      <w:lvlJc w:val="left"/>
      <w:pPr>
        <w:ind w:left="4320" w:hanging="360"/>
      </w:pPr>
      <w:rPr>
        <w:rFonts w:hint="default" w:ascii="Wingdings" w:hAnsi="Wingdings"/>
      </w:rPr>
    </w:lvl>
    <w:lvl w:ilvl="6" w:tplc="3FC2767E">
      <w:start w:val="1"/>
      <w:numFmt w:val="bullet"/>
      <w:lvlText w:val=""/>
      <w:lvlJc w:val="left"/>
      <w:pPr>
        <w:ind w:left="5040" w:hanging="360"/>
      </w:pPr>
      <w:rPr>
        <w:rFonts w:hint="default" w:ascii="Symbol" w:hAnsi="Symbol"/>
      </w:rPr>
    </w:lvl>
    <w:lvl w:ilvl="7" w:tplc="655E2FEE">
      <w:start w:val="1"/>
      <w:numFmt w:val="bullet"/>
      <w:lvlText w:val="o"/>
      <w:lvlJc w:val="left"/>
      <w:pPr>
        <w:ind w:left="5760" w:hanging="360"/>
      </w:pPr>
      <w:rPr>
        <w:rFonts w:hint="default" w:ascii="Courier New" w:hAnsi="Courier New"/>
      </w:rPr>
    </w:lvl>
    <w:lvl w:ilvl="8" w:tplc="439E9320">
      <w:start w:val="1"/>
      <w:numFmt w:val="bullet"/>
      <w:lvlText w:val=""/>
      <w:lvlJc w:val="left"/>
      <w:pPr>
        <w:ind w:left="6480" w:hanging="360"/>
      </w:pPr>
      <w:rPr>
        <w:rFonts w:hint="default" w:ascii="Wingdings" w:hAnsi="Wingdings"/>
      </w:rPr>
    </w:lvl>
  </w:abstractNum>
  <w:abstractNum w:abstractNumId="15" w15:restartNumberingAfterBreak="0">
    <w:nsid w:val="759CE891"/>
    <w:multiLevelType w:val="hybridMultilevel"/>
    <w:tmpl w:val="FFFFFFFF"/>
    <w:lvl w:ilvl="0" w:tplc="3C086C70">
      <w:start w:val="1"/>
      <w:numFmt w:val="decimal"/>
      <w:lvlText w:val="%1."/>
      <w:lvlJc w:val="left"/>
      <w:pPr>
        <w:ind w:left="720" w:hanging="360"/>
      </w:pPr>
    </w:lvl>
    <w:lvl w:ilvl="1" w:tplc="A364B226">
      <w:start w:val="1"/>
      <w:numFmt w:val="lowerLetter"/>
      <w:lvlText w:val="%2."/>
      <w:lvlJc w:val="left"/>
      <w:pPr>
        <w:ind w:left="1440" w:hanging="360"/>
      </w:pPr>
    </w:lvl>
    <w:lvl w:ilvl="2" w:tplc="FB707E4C">
      <w:start w:val="1"/>
      <w:numFmt w:val="lowerRoman"/>
      <w:lvlText w:val="%3."/>
      <w:lvlJc w:val="right"/>
      <w:pPr>
        <w:ind w:left="2160" w:hanging="180"/>
      </w:pPr>
    </w:lvl>
    <w:lvl w:ilvl="3" w:tplc="8A708BD8">
      <w:start w:val="1"/>
      <w:numFmt w:val="decimal"/>
      <w:lvlText w:val="%4."/>
      <w:lvlJc w:val="left"/>
      <w:pPr>
        <w:ind w:left="2880" w:hanging="360"/>
      </w:pPr>
    </w:lvl>
    <w:lvl w:ilvl="4" w:tplc="4C0CD098">
      <w:start w:val="1"/>
      <w:numFmt w:val="lowerLetter"/>
      <w:lvlText w:val="%5."/>
      <w:lvlJc w:val="left"/>
      <w:pPr>
        <w:ind w:left="3600" w:hanging="360"/>
      </w:pPr>
    </w:lvl>
    <w:lvl w:ilvl="5" w:tplc="DB2CD20A">
      <w:start w:val="1"/>
      <w:numFmt w:val="lowerRoman"/>
      <w:lvlText w:val="%6."/>
      <w:lvlJc w:val="right"/>
      <w:pPr>
        <w:ind w:left="4320" w:hanging="180"/>
      </w:pPr>
    </w:lvl>
    <w:lvl w:ilvl="6" w:tplc="47BC77B8">
      <w:start w:val="1"/>
      <w:numFmt w:val="decimal"/>
      <w:lvlText w:val="%7."/>
      <w:lvlJc w:val="left"/>
      <w:pPr>
        <w:ind w:left="5040" w:hanging="360"/>
      </w:pPr>
    </w:lvl>
    <w:lvl w:ilvl="7" w:tplc="5D8E8640">
      <w:start w:val="1"/>
      <w:numFmt w:val="lowerLetter"/>
      <w:lvlText w:val="%8."/>
      <w:lvlJc w:val="left"/>
      <w:pPr>
        <w:ind w:left="5760" w:hanging="360"/>
      </w:pPr>
    </w:lvl>
    <w:lvl w:ilvl="8" w:tplc="B62AE988">
      <w:start w:val="1"/>
      <w:numFmt w:val="lowerRoman"/>
      <w:lvlText w:val="%9."/>
      <w:lvlJc w:val="right"/>
      <w:pPr>
        <w:ind w:left="6480" w:hanging="180"/>
      </w:pPr>
    </w:lvl>
  </w:abstractNum>
  <w:abstractNum w:abstractNumId="16" w15:restartNumberingAfterBreak="0">
    <w:nsid w:val="7A0D4054"/>
    <w:multiLevelType w:val="hybridMultilevel"/>
    <w:tmpl w:val="FFFFFFFF"/>
    <w:lvl w:ilvl="0" w:tplc="F60E3284">
      <w:start w:val="1"/>
      <w:numFmt w:val="bullet"/>
      <w:lvlText w:val=""/>
      <w:lvlJc w:val="left"/>
      <w:pPr>
        <w:ind w:left="720" w:hanging="360"/>
      </w:pPr>
      <w:rPr>
        <w:rFonts w:hint="default" w:ascii="Symbol" w:hAnsi="Symbol"/>
      </w:rPr>
    </w:lvl>
    <w:lvl w:ilvl="1" w:tplc="74AC7B04">
      <w:start w:val="1"/>
      <w:numFmt w:val="bullet"/>
      <w:lvlText w:val="o"/>
      <w:lvlJc w:val="left"/>
      <w:pPr>
        <w:ind w:left="1440" w:hanging="360"/>
      </w:pPr>
      <w:rPr>
        <w:rFonts w:hint="default" w:ascii="Courier New" w:hAnsi="Courier New"/>
      </w:rPr>
    </w:lvl>
    <w:lvl w:ilvl="2" w:tplc="B782A410">
      <w:start w:val="1"/>
      <w:numFmt w:val="bullet"/>
      <w:lvlText w:val=""/>
      <w:lvlJc w:val="left"/>
      <w:pPr>
        <w:ind w:left="2160" w:hanging="360"/>
      </w:pPr>
      <w:rPr>
        <w:rFonts w:hint="default" w:ascii="Wingdings" w:hAnsi="Wingdings"/>
      </w:rPr>
    </w:lvl>
    <w:lvl w:ilvl="3" w:tplc="892AAFE8">
      <w:start w:val="1"/>
      <w:numFmt w:val="bullet"/>
      <w:lvlText w:val=""/>
      <w:lvlJc w:val="left"/>
      <w:pPr>
        <w:ind w:left="2880" w:hanging="360"/>
      </w:pPr>
      <w:rPr>
        <w:rFonts w:hint="default" w:ascii="Symbol" w:hAnsi="Symbol"/>
      </w:rPr>
    </w:lvl>
    <w:lvl w:ilvl="4" w:tplc="D7A42778">
      <w:start w:val="1"/>
      <w:numFmt w:val="bullet"/>
      <w:lvlText w:val="o"/>
      <w:lvlJc w:val="left"/>
      <w:pPr>
        <w:ind w:left="3600" w:hanging="360"/>
      </w:pPr>
      <w:rPr>
        <w:rFonts w:hint="default" w:ascii="Courier New" w:hAnsi="Courier New"/>
      </w:rPr>
    </w:lvl>
    <w:lvl w:ilvl="5" w:tplc="9824027C">
      <w:start w:val="1"/>
      <w:numFmt w:val="bullet"/>
      <w:lvlText w:val=""/>
      <w:lvlJc w:val="left"/>
      <w:pPr>
        <w:ind w:left="4320" w:hanging="360"/>
      </w:pPr>
      <w:rPr>
        <w:rFonts w:hint="default" w:ascii="Wingdings" w:hAnsi="Wingdings"/>
      </w:rPr>
    </w:lvl>
    <w:lvl w:ilvl="6" w:tplc="A7B0B8A6">
      <w:start w:val="1"/>
      <w:numFmt w:val="bullet"/>
      <w:lvlText w:val=""/>
      <w:lvlJc w:val="left"/>
      <w:pPr>
        <w:ind w:left="5040" w:hanging="360"/>
      </w:pPr>
      <w:rPr>
        <w:rFonts w:hint="default" w:ascii="Symbol" w:hAnsi="Symbol"/>
      </w:rPr>
    </w:lvl>
    <w:lvl w:ilvl="7" w:tplc="3EB6612C">
      <w:start w:val="1"/>
      <w:numFmt w:val="bullet"/>
      <w:lvlText w:val="o"/>
      <w:lvlJc w:val="left"/>
      <w:pPr>
        <w:ind w:left="5760" w:hanging="360"/>
      </w:pPr>
      <w:rPr>
        <w:rFonts w:hint="default" w:ascii="Courier New" w:hAnsi="Courier New"/>
      </w:rPr>
    </w:lvl>
    <w:lvl w:ilvl="8" w:tplc="7256D35C">
      <w:start w:val="1"/>
      <w:numFmt w:val="bullet"/>
      <w:lvlText w:val=""/>
      <w:lvlJc w:val="left"/>
      <w:pPr>
        <w:ind w:left="6480" w:hanging="360"/>
      </w:pPr>
      <w:rPr>
        <w:rFonts w:hint="default" w:ascii="Wingdings" w:hAnsi="Wingdings"/>
      </w:rPr>
    </w:lvl>
  </w:abstractNum>
  <w:num w:numId="1" w16cid:durableId="544946168">
    <w:abstractNumId w:val="5"/>
  </w:num>
  <w:num w:numId="2" w16cid:durableId="792290583">
    <w:abstractNumId w:val="7"/>
  </w:num>
  <w:num w:numId="3" w16cid:durableId="1341856905">
    <w:abstractNumId w:val="16"/>
  </w:num>
  <w:num w:numId="4" w16cid:durableId="918901679">
    <w:abstractNumId w:val="15"/>
  </w:num>
  <w:num w:numId="5" w16cid:durableId="1658531084">
    <w:abstractNumId w:val="13"/>
  </w:num>
  <w:num w:numId="6" w16cid:durableId="858349070">
    <w:abstractNumId w:val="4"/>
  </w:num>
  <w:num w:numId="7" w16cid:durableId="843326314">
    <w:abstractNumId w:val="8"/>
  </w:num>
  <w:num w:numId="8" w16cid:durableId="352655831">
    <w:abstractNumId w:val="3"/>
  </w:num>
  <w:num w:numId="9" w16cid:durableId="110244002">
    <w:abstractNumId w:val="0"/>
  </w:num>
  <w:num w:numId="10" w16cid:durableId="545024190">
    <w:abstractNumId w:val="12"/>
  </w:num>
  <w:num w:numId="11" w16cid:durableId="2125420746">
    <w:abstractNumId w:val="11"/>
  </w:num>
  <w:num w:numId="12" w16cid:durableId="346293935">
    <w:abstractNumId w:val="10"/>
  </w:num>
  <w:num w:numId="13" w16cid:durableId="581915382">
    <w:abstractNumId w:val="6"/>
  </w:num>
  <w:num w:numId="14" w16cid:durableId="2046249333">
    <w:abstractNumId w:val="9"/>
  </w:num>
  <w:num w:numId="15" w16cid:durableId="406808343">
    <w:abstractNumId w:val="1"/>
  </w:num>
  <w:num w:numId="16" w16cid:durableId="722221111">
    <w:abstractNumId w:val="14"/>
  </w:num>
  <w:num w:numId="17" w16cid:durableId="2114666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DB95E9"/>
    <w:rsid w:val="001F7C89"/>
    <w:rsid w:val="002F7348"/>
    <w:rsid w:val="00C869D7"/>
    <w:rsid w:val="052B2CA6"/>
    <w:rsid w:val="063DEC6E"/>
    <w:rsid w:val="07DB95E9"/>
    <w:rsid w:val="08868825"/>
    <w:rsid w:val="099AB558"/>
    <w:rsid w:val="0A92FCB5"/>
    <w:rsid w:val="11581614"/>
    <w:rsid w:val="139F1CC7"/>
    <w:rsid w:val="18BCF045"/>
    <w:rsid w:val="1D08AEF7"/>
    <w:rsid w:val="1E3218E0"/>
    <w:rsid w:val="2A30F088"/>
    <w:rsid w:val="34535111"/>
    <w:rsid w:val="34AD66CD"/>
    <w:rsid w:val="35B7EC2A"/>
    <w:rsid w:val="36A71606"/>
    <w:rsid w:val="383FC590"/>
    <w:rsid w:val="38C5CD81"/>
    <w:rsid w:val="38ED6D99"/>
    <w:rsid w:val="3BAFED11"/>
    <w:rsid w:val="3CF8AE8D"/>
    <w:rsid w:val="3E898723"/>
    <w:rsid w:val="3F5039DF"/>
    <w:rsid w:val="470A5D93"/>
    <w:rsid w:val="484AC8FD"/>
    <w:rsid w:val="4B786400"/>
    <w:rsid w:val="4C2D716A"/>
    <w:rsid w:val="4CE06066"/>
    <w:rsid w:val="4F5C1DF4"/>
    <w:rsid w:val="54C8A9D9"/>
    <w:rsid w:val="58440FCC"/>
    <w:rsid w:val="5D7E559E"/>
    <w:rsid w:val="5E31B641"/>
    <w:rsid w:val="5F9DA1C7"/>
    <w:rsid w:val="635AB15E"/>
    <w:rsid w:val="6403B430"/>
    <w:rsid w:val="6DEA588C"/>
    <w:rsid w:val="6FBF58DE"/>
    <w:rsid w:val="7A602D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681A5"/>
  <w15:chartTrackingRefBased/>
  <w15:docId w15:val="{5C0F1178-A6B6-428C-9DEC-EABFC27D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5B7EC2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unhideWhenUsed/>
    <w:qFormat/>
    <w:rsid w:val="35B7EC2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unhideWhenUsed/>
    <w:qFormat/>
    <w:rsid w:val="35B7EC2A"/>
    <w:pPr>
      <w:keepNext/>
      <w:keepLines/>
      <w:spacing w:before="160" w:after="80"/>
      <w:outlineLvl w:val="2"/>
    </w:pPr>
    <w:rPr>
      <w:rFonts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35B7EC2A"/>
    <w:pPr>
      <w:ind w:left="720"/>
      <w:contextualSpacing/>
    </w:pPr>
  </w:style>
  <w:style w:type="character" w:styleId="Hyperlink">
    <w:name w:val="Hyperlink"/>
    <w:basedOn w:val="DefaultParagraphFont"/>
    <w:uiPriority w:val="99"/>
    <w:unhideWhenUsed/>
    <w:rsid w:val="35B7EC2A"/>
    <w:rPr>
      <w:color w:val="467886"/>
      <w:u w:val="single"/>
    </w:rPr>
  </w:style>
  <w:style w:type="paragraph" w:styleId="Header">
    <w:uiPriority w:val="99"/>
    <w:name w:val="header"/>
    <w:basedOn w:val="Normal"/>
    <w:unhideWhenUsed/>
    <w:rsid w:val="470A5D93"/>
    <w:pPr>
      <w:tabs>
        <w:tab w:val="center" w:leader="none" w:pos="4680"/>
        <w:tab w:val="right" w:leader="none" w:pos="9360"/>
      </w:tabs>
      <w:spacing w:after="0" w:line="240" w:lineRule="auto"/>
    </w:pPr>
  </w:style>
  <w:style w:type="paragraph" w:styleId="Footer">
    <w:uiPriority w:val="99"/>
    <w:name w:val="footer"/>
    <w:basedOn w:val="Normal"/>
    <w:unhideWhenUsed/>
    <w:rsid w:val="470A5D93"/>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mailto:spartavit@gmail.com" TargetMode="External" Id="rId5" /><Relationship Type="http://schemas.openxmlformats.org/officeDocument/2006/relationships/webSettings" Target="webSettings.xml" Id="rId4" /><Relationship Type="http://schemas.openxmlformats.org/officeDocument/2006/relationships/header" Target="header.xml" Id="Re8655f287dcb437f" /><Relationship Type="http://schemas.openxmlformats.org/officeDocument/2006/relationships/footer" Target="footer.xml" Id="R2b52f25cd8c848a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Swietlana Sv</dc:creator>
  <keywords/>
  <dc:description/>
  <lastModifiedBy>Swietlana Sv</lastModifiedBy>
  <revision>4</revision>
  <dcterms:created xsi:type="dcterms:W3CDTF">2026-08-27T19:32:00.0000000Z</dcterms:created>
  <dcterms:modified xsi:type="dcterms:W3CDTF">2026-09-08T19:25:54.9345879Z</dcterms:modified>
</coreProperties>
</file>